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A0" w:rsidRPr="005A6D1F" w:rsidRDefault="004078A0" w:rsidP="005A6D1F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A6D1F">
        <w:rPr>
          <w:rFonts w:asciiTheme="majorBidi" w:hAnsiTheme="majorBidi" w:cstheme="majorBidi"/>
          <w:b/>
          <w:bCs/>
          <w:color w:val="FF0000"/>
          <w:sz w:val="28"/>
          <w:szCs w:val="28"/>
        </w:rPr>
        <w:t>Chapitre N°1 : Logique combinatoire</w:t>
      </w:r>
    </w:p>
    <w:p w:rsidR="005A6D1F" w:rsidRDefault="005A6D1F" w:rsidP="005A6D1F">
      <w:pPr>
        <w:spacing w:line="240" w:lineRule="auto"/>
        <w:jc w:val="center"/>
        <w:rPr>
          <w:rFonts w:ascii="ArialMT" w:hAnsi="ArialMT" w:cs="ArialMT"/>
          <w:b/>
          <w:bCs/>
          <w:color w:val="001AE6"/>
          <w:szCs w:val="24"/>
        </w:rPr>
      </w:pPr>
      <w:r w:rsidRPr="005A6D1F">
        <w:rPr>
          <w:rFonts w:ascii="ArialMT" w:hAnsi="ArialMT" w:cs="ArialMT"/>
          <w:b/>
          <w:bCs/>
          <w:color w:val="001AE6"/>
          <w:szCs w:val="24"/>
        </w:rPr>
        <w:t>A1-1 : Les circuits intégrés combinatoires</w:t>
      </w:r>
    </w:p>
    <w:p w:rsidR="004078A0" w:rsidRPr="005A6D1F" w:rsidRDefault="005161A3" w:rsidP="005A6D1F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5A6D1F">
        <w:rPr>
          <w:rFonts w:asciiTheme="majorBidi" w:hAnsiTheme="majorBidi"/>
          <w:b/>
          <w:bCs/>
          <w:szCs w:val="24"/>
          <w:u w:val="single"/>
        </w:rPr>
        <w:t>Les additionneurs logiques :</w:t>
      </w:r>
    </w:p>
    <w:p w:rsidR="005161A3" w:rsidRPr="00E35682" w:rsidRDefault="005161A3" w:rsidP="005161A3">
      <w:pPr>
        <w:pStyle w:val="Titre2"/>
        <w:rPr>
          <w:rFonts w:asciiTheme="majorBidi" w:hAnsiTheme="majorBidi"/>
          <w:color w:val="auto"/>
          <w:sz w:val="24"/>
          <w:szCs w:val="24"/>
        </w:rPr>
      </w:pPr>
      <w:r w:rsidRPr="00E35682">
        <w:rPr>
          <w:rFonts w:asciiTheme="majorBidi" w:hAnsiTheme="majorBidi"/>
          <w:color w:val="auto"/>
          <w:sz w:val="24"/>
          <w:szCs w:val="24"/>
        </w:rPr>
        <w:t>Rappel : l’addition</w:t>
      </w:r>
      <w:r w:rsidR="008C1EFD" w:rsidRPr="00E35682">
        <w:rPr>
          <w:rFonts w:asciiTheme="majorBidi" w:hAnsiTheme="majorBidi"/>
          <w:color w:val="auto"/>
          <w:sz w:val="24"/>
          <w:szCs w:val="24"/>
        </w:rPr>
        <w:t>neur binaire</w:t>
      </w:r>
      <w:r w:rsidRPr="00E35682">
        <w:rPr>
          <w:rFonts w:asciiTheme="majorBidi" w:hAnsiTheme="majorBidi"/>
          <w:color w:val="auto"/>
          <w:sz w:val="24"/>
          <w:szCs w:val="24"/>
        </w:rPr>
        <w:t> </w:t>
      </w:r>
      <w:r w:rsidR="008C1EFD" w:rsidRPr="00E35682">
        <w:rPr>
          <w:rFonts w:asciiTheme="majorBidi" w:hAnsiTheme="majorBidi"/>
          <w:color w:val="auto"/>
          <w:sz w:val="24"/>
          <w:szCs w:val="24"/>
        </w:rPr>
        <w:t xml:space="preserve">à 1 bit </w:t>
      </w:r>
      <w:r w:rsidRPr="00E35682">
        <w:rPr>
          <w:rFonts w:asciiTheme="majorBidi" w:hAnsiTheme="majorBidi"/>
          <w:color w:val="auto"/>
          <w:sz w:val="24"/>
          <w:szCs w:val="24"/>
        </w:rPr>
        <w:t>:</w:t>
      </w:r>
    </w:p>
    <w:p w:rsidR="00563C3C" w:rsidRPr="00E35682" w:rsidRDefault="00563C3C" w:rsidP="00363BEE">
      <w:pPr>
        <w:pStyle w:val="Titre3"/>
        <w:ind w:left="0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Logigramme :</w:t>
      </w:r>
      <w:r w:rsidR="00082B83">
        <w:rPr>
          <w:rFonts w:asciiTheme="majorBidi" w:hAnsiTheme="majorBidi"/>
          <w:color w:val="auto"/>
          <w:szCs w:val="24"/>
        </w:rPr>
        <w:t xml:space="preserve"> </w:t>
      </w:r>
      <w:r w:rsidR="00082B83" w:rsidRPr="00082B83">
        <w:rPr>
          <w:rFonts w:asciiTheme="majorBidi" w:hAnsiTheme="majorBidi"/>
          <w:b w:val="0"/>
          <w:bCs w:val="0"/>
          <w:color w:val="auto"/>
          <w:szCs w:val="24"/>
        </w:rPr>
        <w:t>on donne le logigramme d’un additionneur à 1 bit</w:t>
      </w:r>
      <w:r w:rsidR="00082B83">
        <w:rPr>
          <w:rFonts w:asciiTheme="majorBidi" w:hAnsiTheme="majorBidi"/>
          <w:color w:val="auto"/>
          <w:szCs w:val="24"/>
        </w:rPr>
        <w:t> </w:t>
      </w:r>
    </w:p>
    <w:p w:rsidR="008C1EFD" w:rsidRPr="00E35682" w:rsidRDefault="00C067BE" w:rsidP="005A6D1F">
      <w:pPr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  <w:lang w:eastAsia="fr-FR"/>
        </w:rPr>
        <w:pict>
          <v:rect id="Rectangle 5" o:spid="_x0000_s1026" style="position:absolute;left:0;text-align:left;margin-left:161.65pt;margin-top:148.15pt;width:51.75pt;height:2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StkgIAAIMFAAAOAAAAZHJzL2Uyb0RvYy54bWysVMFu2zAMvQ/YPwi6r3aypGuDOkXQosOA&#10;oi3aDj0rshQLkEVNUuJkXz9Ksp2uK3YYloMiiuQj+Uzy4nLfarITziswFZ2clJQIw6FWZlPR7883&#10;n84o8YGZmmkwoqIH4enl8uOHi84uxBQa0LVwBEGMX3S2ok0IdlEUnjeiZf4ErDColOBaFlB0m6J2&#10;rEP0VhfTsjwtOnC1dcCF9/h6nZV0mfClFDzcS+lFILqimFtIp0vnOp7F8oItNo7ZRvE+DfYPWbRM&#10;GQw6Ql2zwMjWqT+gWsUdeJDhhENbgJSKi1QDVjMp31Tz1DArUi1IjrcjTf7/wfK73YMjqq7onBLD&#10;WvxEj0gaMxstyDzS01m/QKsn++B6yeM11rqXro3/WAXZJ0oPI6ViHwjHx9P5l+kUoTmqPpezszJR&#10;XhydrfPhq4CWxEtFHQZPRLLdrQ8YEE0HkxjLg1b1jdI6CbFLxJV2ZMfw+643k5gwevxmpU20NRC9&#10;sjq+FLGuXEm6hYMW0U6bRyGREMx9mhJJrXgMwjgXJkyyqmG1yLHnJf6G6ENaKZcEGJElxh+xe4DB&#10;MoMM2DnL3j66itTJo3P5t8Sy8+iRIoMJo3OrDLj3ADRW1UfO9gNJmZrI0hrqA7aLgzxH3vIbhZ/t&#10;lvnwwBwODo4YLoNwj4fU0FUU+hslDbif771He+xn1FLS4SBW1P/YMico0d8Mdvr5ZDaLk5uEGbYT&#10;Cu61Zv1aY7btFWAvTHDtWJ6u0T7o4SodtC+4M1YxKqqY4Ri7ojy4QbgKeUHg1uFitUpmOK2WhVvz&#10;ZHkEj6zGtnzevzBn+94N2PR3MAwtW7xp4WwbPQ2stgGkSv195LXnGyc9NU6/leIqeS0nq+PuXP4C&#10;AAD//wMAUEsDBBQABgAIAAAAIQDVKSEp4AAAAAsBAAAPAAAAZHJzL2Rvd25yZXYueG1sTI/BTsMw&#10;EETvSPyDtUjcqEOcpiXEqRCCCrhRGs5ubJIIex1ipw1/z3KC247maXam3MzOsqMZQ+9RwvUiAWaw&#10;8brHVsL+7fFqDSxEhVpZj0bCtwmwqc7PSlVof8JXc9zFllEIhkJJ6GIcCs5D0xmnwsIPBsn78KNT&#10;keTYcj2qE4U7y9MkyblTPdKHTg3mvjPN525yEqbl6vlhfv/aijqpVy+1XT7F7SDl5cV8dwssmjn+&#10;wfBbn6pDRZ0OfkIdmJUgUiEIlZDe5HQQkaU5jTmQlWUCeFXy/xuqHwAAAP//AwBQSwECLQAUAAYA&#10;CAAAACEAtoM4kv4AAADhAQAAEwAAAAAAAAAAAAAAAAAAAAAAW0NvbnRlbnRfVHlwZXNdLnhtbFBL&#10;AQItABQABgAIAAAAIQA4/SH/1gAAAJQBAAALAAAAAAAAAAAAAAAAAC8BAABfcmVscy8ucmVsc1BL&#10;AQItABQABgAIAAAAIQCXQsStkgIAAIMFAAAOAAAAAAAAAAAAAAAAAC4CAABkcnMvZTJvRG9jLnht&#10;bFBLAQItABQABgAIAAAAIQDVKSEp4AAAAAsBAAAPAAAAAAAAAAAAAAAAAOwEAABkcnMvZG93bnJl&#10;di54bWxQSwUGAAAAAAQABADzAAAA+QUAAAAA&#10;" fillcolor="white [3212]" stroked="f" strokeweight="2pt"/>
        </w:pict>
      </w:r>
      <w:r w:rsidR="00E36667" w:rsidRPr="00E35682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4263242" cy="2314361"/>
            <wp:effectExtent l="0" t="0" r="4445" b="0"/>
            <wp:docPr id="7" name="Image 7" descr="C:\Users\info sud\Desktop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fo sud\Desktop\Captur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808"/>
                    <a:stretch/>
                  </pic:blipFill>
                  <pic:spPr bwMode="auto">
                    <a:xfrm>
                      <a:off x="0" y="0"/>
                      <a:ext cx="4277004" cy="232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6667" w:rsidRPr="00E35682" w:rsidRDefault="00E36667" w:rsidP="00363BEE">
      <w:pPr>
        <w:pStyle w:val="Titre3"/>
        <w:ind w:left="0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Equations des sorties :</w:t>
      </w:r>
    </w:p>
    <w:p w:rsidR="00E36667" w:rsidRPr="00E35682" w:rsidRDefault="00E36667" w:rsidP="00F861D6">
      <w:pPr>
        <w:spacing w:after="0"/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Si = ……………………………………………………………………………………………</w:t>
      </w:r>
    </w:p>
    <w:p w:rsidR="00E36667" w:rsidRPr="00E35682" w:rsidRDefault="00E36667" w:rsidP="00F861D6">
      <w:pPr>
        <w:spacing w:after="0"/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C</w:t>
      </w:r>
      <w:r w:rsidRPr="00E35682">
        <w:rPr>
          <w:rFonts w:asciiTheme="majorBidi" w:hAnsiTheme="majorBidi" w:cstheme="majorBidi"/>
          <w:szCs w:val="24"/>
          <w:vertAlign w:val="subscript"/>
        </w:rPr>
        <w:t>i+1</w:t>
      </w:r>
      <w:r w:rsidRPr="00E35682">
        <w:rPr>
          <w:rFonts w:asciiTheme="majorBidi" w:hAnsiTheme="majorBidi" w:cstheme="majorBidi"/>
          <w:szCs w:val="24"/>
        </w:rPr>
        <w:t xml:space="preserve"> = ………………………………………………………………………………………...</w:t>
      </w:r>
    </w:p>
    <w:p w:rsidR="00F42CDD" w:rsidRPr="00E35682" w:rsidRDefault="00F42CDD" w:rsidP="00363BEE">
      <w:pPr>
        <w:pStyle w:val="Titre3"/>
        <w:spacing w:before="0"/>
        <w:ind w:left="0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Symbole :</w:t>
      </w:r>
    </w:p>
    <w:p w:rsidR="00F42CDD" w:rsidRPr="00E35682" w:rsidRDefault="00C067BE" w:rsidP="00F861D6">
      <w:pPr>
        <w:spacing w:after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  <w:lang w:eastAsia="fr-FR"/>
        </w:rPr>
        <w:pict>
          <v:rect id="Rectangle 6" o:spid="_x0000_s1028" style="position:absolute;left:0;text-align:left;margin-left:276.4pt;margin-top:99.85pt;width:51.75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wgYwIAAMAEAAAOAAAAZHJzL2Uyb0RvYy54bWysVE1v2zAMvQ/YfxB0X51kadYFdYqgRYYB&#10;RVusHXpmZTkxIIuapMTJfv2eZKftup2G5aCQIsWPx0efX+xbI3bah4ZtKccnIym0VVw1dl3K7w+r&#10;D2dShEi2IsNWl/Kgg7xYvH933rm5nvCGTaW9QBAb5p0r5SZGNy+KoDa6pXDCTlsYa/YtRah+XVSe&#10;OkRvTTEZjWZFx75ynpUOAbdXvVEucvy61ire1nXQUZhSoraYT5/Pp3QWi3Oarz25TaOGMugfqmip&#10;sUj6HOqKIomtb/4I1TbKc+A6nihuC67rRuncA7oZj950c78hp3MvACe4Z5jC/wurbnZ3XjRVKWdS&#10;WGoxom8AjezaaDFL8HQuzOF17+78oAWIqdd97dv0jy7EPkN6eIZU76NQuJydfppMTqVQMH0cTc9G&#10;GfLi5bHzIX7R3IoklNIjeQaSdtchIiFcjy4pV2DTVKvGmKwcwqXxYkcYLjhRcSeFoRBxWcpV/qUO&#10;EOK3Z8aKrpST0ymKEYrAutpQhNg64BDsWgoya9BZRZ9rsZwyIlJfyxWFTZ80hx1SGJvsOnNuKD1B&#10;14OVpCeuDsDac0/C4NSqQc/XKPiOPFiHarBJ8RZHbRgl8iBJsWH/82/3yR9kgFWKDixG+T+25DVw&#10;+GpBk8/j6TTRPitTzAKKf215em2x2/aSgeUYO+tUFpN/NEex9tw+YuGWKStMZBVy90ANymXstwsr&#10;q/Rymd1AdUfx2t47lYIfcXzYP5J3w+AjGHPDR8bT/M38e9/00vJyG7luMjlecMWYk4I1yQMfVjrt&#10;4Ws9e718eBa/AAAA//8DAFBLAwQUAAYACAAAACEAohptI94AAAALAQAADwAAAGRycy9kb3ducmV2&#10;LnhtbEyPQU+EMBSE7yb+h+aZeHPLsgK7SNkYEz15UDR7ftBnIUtb0nYB/731pMfJTGa+qY6rHtlM&#10;zg/WCNhuEmBkOisHowR8fjzf7YH5gEbiaA0J+CYPx/r6qsJS2sW809wExWKJ8SUK6EOYSs5915NG&#10;v7ETmeh9WacxROkUlw6XWK5HniZJzjUOJi70ONFTT925uWgB8+v2rZW701k1L0G5BdtRoRPi9mZ9&#10;fAAWaA1/YfjFj+hQR6bWXoz0bBSQZWlED9E4HApgMZFn+Q5YKyC9LwrgdcX/f6h/AAAA//8DAFBL&#10;AQItABQABgAIAAAAIQC2gziS/gAAAOEBAAATAAAAAAAAAAAAAAAAAAAAAABbQ29udGVudF9UeXBl&#10;c10ueG1sUEsBAi0AFAAGAAgAAAAhADj9If/WAAAAlAEAAAsAAAAAAAAAAAAAAAAALwEAAF9yZWxz&#10;Ly5yZWxzUEsBAi0AFAAGAAgAAAAhACf0DCBjAgAAwAQAAA4AAAAAAAAAAAAAAAAALgIAAGRycy9l&#10;Mm9Eb2MueG1sUEsBAi0AFAAGAAgAAAAhAKIabSPeAAAACwEAAA8AAAAAAAAAAAAAAAAAvQQAAGRy&#10;cy9kb3ducmV2LnhtbFBLBQYAAAAABAAEAPMAAADIBQAAAAA=&#10;" fillcolor="window" stroked="f" strokeweight="2pt"/>
        </w:pict>
      </w:r>
      <w:r w:rsidR="00F42CDD" w:rsidRPr="00E35682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2185060" cy="1456707"/>
            <wp:effectExtent l="0" t="0" r="5715" b="0"/>
            <wp:docPr id="8" name="Image 8" descr="C:\Users\info sud\Desktop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 sud\Desktop\Captur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B7" w:rsidRPr="00E35682" w:rsidRDefault="00347AB7" w:rsidP="00363BEE">
      <w:pPr>
        <w:pStyle w:val="Titre3"/>
        <w:spacing w:before="0"/>
        <w:ind w:left="0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Interprétation :</w:t>
      </w:r>
    </w:p>
    <w:p w:rsidR="007B5FC6" w:rsidRPr="00E35682" w:rsidRDefault="00347AB7" w:rsidP="00927837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Pour additionner deux nombres A et B qui contiennent (n) bits, il faut utiliser (n) additionneurs complet</w:t>
      </w:r>
      <w:r w:rsidR="007B5FC6" w:rsidRPr="00E35682">
        <w:rPr>
          <w:rFonts w:asciiTheme="majorBidi" w:hAnsiTheme="majorBidi" w:cstheme="majorBidi"/>
          <w:szCs w:val="24"/>
        </w:rPr>
        <w:t>s</w:t>
      </w:r>
      <w:r w:rsidRPr="00E35682">
        <w:rPr>
          <w:rFonts w:asciiTheme="majorBidi" w:hAnsiTheme="majorBidi" w:cstheme="majorBidi"/>
          <w:szCs w:val="24"/>
        </w:rPr>
        <w:t xml:space="preserve">. </w:t>
      </w:r>
    </w:p>
    <w:p w:rsidR="007B5FC6" w:rsidRPr="00E35682" w:rsidRDefault="00C067BE" w:rsidP="00927837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  <w:lang w:eastAsia="fr-FR"/>
        </w:rPr>
        <w:pict>
          <v:rect id="Rectangle 9" o:spid="_x0000_s1027" style="position:absolute;left:0;text-align:left;margin-left:130.9pt;margin-top:90.1pt;width:51.75pt;height:2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JmYwIAAMAEAAAOAAAAZHJzL2Uyb0RvYy54bWysVE1PGzEQvVfqf7B8L5ukgULEBkWgVJUQ&#10;IKDiPHi9yUpej2s72aS/vs/eDVDaU9UcnBnPeD7evNnzi11rxFb70LAt5fhoJIW2iqvGrkr5/XH5&#10;6VSKEMlWZNjqUu51kBfzjx/OOzfTE16zqbQXCGLDrHOlXMfoZkUR1Fq3FI7YaQtjzb6lCNWvispT&#10;h+itKSaj0UnRsa+cZ6VDwO1Vb5TzHL+utYq3dR10FKaUqC3m0+fzOZ3F/JxmK09u3aihDPqHKlpq&#10;LJK+hLqiSGLjmz9CtY3yHLiOR4rbguu6UTr3gG7Go3fdPKzJ6dwLwAnuBabw/8Kqm+2dF01VyjMp&#10;LLUY0T1AI7syWpwleDoXZvB6cHd+0ALE1Ouu9m36RxdilyHdv0Cqd1EoXJ4cf5lMjqVQMH0eTU9H&#10;GfLi9bHzIX7V3IoklNIjeQaSttchIiFcDy4pV2DTVMvGmKzsw6XxYksYLjhRcSeFoRBxWcpl/qUO&#10;EOK3Z8aKrpST4ymKEYrAutpQhNg64BDsSgoyK9BZRZ9rsZwyIlJfyxWFdZ80hx1SGJvsOnNuKD1B&#10;14OVpGeu9sDac0/C4NSyQc/XKPiOPFiHarBJ8RZHbRgl8iBJsWb/82/3yR9kgFWKDixG+T825DVw&#10;+GZBk7PxdJpon5UpZgHFv7U8v7XYTXvJwHKMnXUqi8k/moNYe26fsHCLlBUmsgq5e6AG5TL224WV&#10;VXqxyG6guqN4bR+cSsEPOD7unsi7YfARjLnhA+Np9m7+vW96aXmxiVw3mRyvuGLMScGa5IEPK532&#10;8K2evV4/PPNfAAAA//8DAFBLAwQUAAYACAAAACEAU0NkPtwAAAALAQAADwAAAGRycy9kb3ducmV2&#10;LnhtbEyPS0vFMBCF94L/IYzgzps+sJTa9CKCrlxovbieNjEtN4+S5Lb13zuudDl8h3O+aY+7NWxV&#10;Ic7eCcgPGTDlRi9npwWcPp7vamAxoZNovFMCvlWEY3d91WIj/ebe1donzajExQYFTCktDedxnJTF&#10;ePCLcsS+fLCY6Ayay4AblVvDiyyruMXZ0cKEi3qa1HjuL1bA+pq/DbL8POv+Jemw4WA0BiFub/bH&#10;B2BJ7ekvDL/6pA4dOQ3+4mRkRkBR5aSeCNRZAYwSZXVfAhsIFXUBvGv5/x+6HwAAAP//AwBQSwEC&#10;LQAUAAYACAAAACEAtoM4kv4AAADhAQAAEwAAAAAAAAAAAAAAAAAAAAAAW0NvbnRlbnRfVHlwZXNd&#10;LnhtbFBLAQItABQABgAIAAAAIQA4/SH/1gAAAJQBAAALAAAAAAAAAAAAAAAAAC8BAABfcmVscy8u&#10;cmVsc1BLAQItABQABgAIAAAAIQDTe2JmYwIAAMAEAAAOAAAAAAAAAAAAAAAAAC4CAABkcnMvZTJv&#10;RG9jLnhtbFBLAQItABQABgAIAAAAIQBTQ2Q+3AAAAAsBAAAPAAAAAAAAAAAAAAAAAL0EAABkcnMv&#10;ZG93bnJldi54bWxQSwUGAAAAAAQABADzAAAAxgUAAAAA&#10;" fillcolor="window" stroked="f" strokeweight="2pt"/>
        </w:pict>
      </w:r>
      <w:r w:rsidR="007B5FC6" w:rsidRPr="00E35682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5379522" cy="1363468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567" cy="13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AB7" w:rsidRPr="00E35682" w:rsidRDefault="00347AB7" w:rsidP="00927837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Il n’est pas pratique de réaliser ce montage avec des opérateurs logiques discrets. Il vaut mieux utiliser les additionneurs intégrés.</w:t>
      </w:r>
    </w:p>
    <w:p w:rsidR="004078A0" w:rsidRPr="00E35682" w:rsidRDefault="00A36E91" w:rsidP="004078A0">
      <w:pPr>
        <w:pStyle w:val="Titre2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lastRenderedPageBreak/>
        <w:t>Additionneur binaire</w:t>
      </w:r>
      <w:r w:rsidR="004078A0" w:rsidRPr="00E35682">
        <w:rPr>
          <w:rFonts w:asciiTheme="majorBidi" w:hAnsiTheme="majorBidi"/>
          <w:color w:val="auto"/>
          <w:sz w:val="24"/>
          <w:szCs w:val="24"/>
        </w:rPr>
        <w:t> </w:t>
      </w:r>
      <w:r>
        <w:rPr>
          <w:rFonts w:asciiTheme="majorBidi" w:hAnsiTheme="majorBidi"/>
          <w:color w:val="auto"/>
          <w:sz w:val="24"/>
          <w:szCs w:val="24"/>
        </w:rPr>
        <w:t>intégré</w:t>
      </w:r>
      <w:r w:rsidR="005161A3" w:rsidRPr="00E35682">
        <w:rPr>
          <w:rFonts w:asciiTheme="majorBidi" w:hAnsiTheme="majorBidi"/>
          <w:color w:val="auto"/>
          <w:sz w:val="24"/>
          <w:szCs w:val="24"/>
        </w:rPr>
        <w:t xml:space="preserve"> </w:t>
      </w:r>
      <w:r w:rsidR="004078A0" w:rsidRPr="00E35682">
        <w:rPr>
          <w:rFonts w:asciiTheme="majorBidi" w:hAnsiTheme="majorBidi"/>
          <w:color w:val="auto"/>
          <w:sz w:val="24"/>
          <w:szCs w:val="24"/>
        </w:rPr>
        <w:t>:</w:t>
      </w:r>
    </w:p>
    <w:p w:rsidR="004078A0" w:rsidRPr="00E35682" w:rsidRDefault="004078A0" w:rsidP="004078A0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On va étudier le circuit TTL 74283.</w:t>
      </w:r>
    </w:p>
    <w:p w:rsidR="004078A0" w:rsidRPr="00E35682" w:rsidRDefault="004078A0" w:rsidP="00363BEE">
      <w:pPr>
        <w:pStyle w:val="Titre3"/>
        <w:ind w:left="0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Présentation :</w:t>
      </w:r>
    </w:p>
    <w:p w:rsidR="004078A0" w:rsidRPr="00E35682" w:rsidRDefault="004078A0" w:rsidP="004078A0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Le circuit intégré TTL 74283 est un additionneur de deux nombres à 4 bits.</w:t>
      </w:r>
    </w:p>
    <w:tbl>
      <w:tblPr>
        <w:tblStyle w:val="Grilledutableau"/>
        <w:tblW w:w="5000" w:type="pct"/>
        <w:jc w:val="center"/>
        <w:tblLook w:val="04A0"/>
      </w:tblPr>
      <w:tblGrid>
        <w:gridCol w:w="4761"/>
        <w:gridCol w:w="4527"/>
      </w:tblGrid>
      <w:tr w:rsidR="003179A3" w:rsidRPr="00E35682" w:rsidTr="003179A3">
        <w:trPr>
          <w:jc w:val="center"/>
        </w:trPr>
        <w:tc>
          <w:tcPr>
            <w:tcW w:w="2563" w:type="pct"/>
            <w:vAlign w:val="center"/>
          </w:tcPr>
          <w:p w:rsidR="003179A3" w:rsidRPr="00E35682" w:rsidRDefault="003179A3" w:rsidP="004078A0">
            <w:pPr>
              <w:pStyle w:val="Titre3"/>
              <w:outlineLvl w:val="2"/>
              <w:rPr>
                <w:rFonts w:asciiTheme="majorBidi" w:hAnsiTheme="majorBidi"/>
                <w:color w:val="auto"/>
                <w:szCs w:val="24"/>
              </w:rPr>
            </w:pPr>
            <w:r w:rsidRPr="00E35682">
              <w:rPr>
                <w:rFonts w:asciiTheme="majorBidi" w:hAnsiTheme="majorBidi"/>
                <w:color w:val="auto"/>
                <w:szCs w:val="24"/>
              </w:rPr>
              <w:t>Brochage :</w:t>
            </w:r>
          </w:p>
        </w:tc>
        <w:tc>
          <w:tcPr>
            <w:tcW w:w="2437" w:type="pct"/>
            <w:vAlign w:val="center"/>
          </w:tcPr>
          <w:p w:rsidR="003179A3" w:rsidRPr="00E35682" w:rsidRDefault="003179A3" w:rsidP="004078A0">
            <w:pPr>
              <w:pStyle w:val="Titre3"/>
              <w:outlineLvl w:val="2"/>
              <w:rPr>
                <w:rFonts w:asciiTheme="majorBidi" w:hAnsiTheme="majorBidi"/>
                <w:color w:val="auto"/>
                <w:szCs w:val="24"/>
              </w:rPr>
            </w:pPr>
            <w:r w:rsidRPr="00E35682">
              <w:rPr>
                <w:rFonts w:asciiTheme="majorBidi" w:hAnsiTheme="majorBidi"/>
                <w:color w:val="auto"/>
                <w:szCs w:val="24"/>
              </w:rPr>
              <w:t>Symbole :</w:t>
            </w:r>
          </w:p>
        </w:tc>
      </w:tr>
      <w:tr w:rsidR="003179A3" w:rsidRPr="00E35682" w:rsidTr="003179A3">
        <w:trPr>
          <w:jc w:val="center"/>
        </w:trPr>
        <w:tc>
          <w:tcPr>
            <w:tcW w:w="2563" w:type="pct"/>
            <w:vAlign w:val="center"/>
          </w:tcPr>
          <w:p w:rsidR="003179A3" w:rsidRPr="00E35682" w:rsidRDefault="003179A3" w:rsidP="00172E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noProof/>
                <w:szCs w:val="24"/>
                <w:lang w:eastAsia="fr-FR"/>
              </w:rPr>
              <w:drawing>
                <wp:inline distT="0" distB="0" distL="0" distR="0">
                  <wp:extent cx="2143459" cy="2266950"/>
                  <wp:effectExtent l="0" t="0" r="9525" b="0"/>
                  <wp:docPr id="3" name="Image 3" descr="C:\Users\info sud\Desktop\s201181201524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fo sud\Desktop\s2011812015244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442" t="5166" r="12517"/>
                          <a:stretch/>
                        </pic:blipFill>
                        <pic:spPr bwMode="auto">
                          <a:xfrm>
                            <a:off x="0" y="0"/>
                            <a:ext cx="2143459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pct"/>
            <w:vAlign w:val="center"/>
          </w:tcPr>
          <w:p w:rsidR="003179A3" w:rsidRPr="00E35682" w:rsidRDefault="003179A3" w:rsidP="00AA374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3179A3" w:rsidRPr="00E35682" w:rsidRDefault="003179A3" w:rsidP="008E30CE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noProof/>
                <w:szCs w:val="24"/>
                <w:lang w:eastAsia="fr-FR"/>
              </w:rPr>
              <w:drawing>
                <wp:inline distT="0" distB="0" distL="0" distR="0">
                  <wp:extent cx="1866900" cy="22098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biLevel thresh="25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563" t="43140" r="41556" b="42907"/>
                          <a:stretch/>
                        </pic:blipFill>
                        <pic:spPr bwMode="auto">
                          <a:xfrm>
                            <a:off x="0" y="0"/>
                            <a:ext cx="18669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8A0" w:rsidRPr="001100F8" w:rsidRDefault="004078A0" w:rsidP="001100F8">
      <w:pPr>
        <w:pStyle w:val="Titre3"/>
        <w:numPr>
          <w:ilvl w:val="2"/>
          <w:numId w:val="19"/>
        </w:numPr>
        <w:rPr>
          <w:rFonts w:asciiTheme="majorBidi" w:hAnsiTheme="majorBidi"/>
          <w:color w:val="auto"/>
          <w:szCs w:val="24"/>
        </w:rPr>
      </w:pPr>
      <w:r w:rsidRPr="001100F8">
        <w:rPr>
          <w:rFonts w:asciiTheme="majorBidi" w:hAnsiTheme="majorBidi"/>
          <w:color w:val="auto"/>
          <w:szCs w:val="24"/>
        </w:rPr>
        <w:t>Application :</w:t>
      </w:r>
    </w:p>
    <w:p w:rsidR="004078A0" w:rsidRPr="00E35682" w:rsidRDefault="004078A0" w:rsidP="004078A0">
      <w:pPr>
        <w:rPr>
          <w:rFonts w:asciiTheme="majorBidi" w:hAnsiTheme="majorBidi" w:cstheme="majorBidi"/>
          <w:b/>
          <w:i/>
          <w:szCs w:val="24"/>
        </w:rPr>
      </w:pPr>
      <w:r w:rsidRPr="00E35682">
        <w:rPr>
          <w:rFonts w:asciiTheme="majorBidi" w:hAnsiTheme="majorBidi" w:cstheme="majorBidi"/>
          <w:b/>
          <w:i/>
          <w:szCs w:val="24"/>
        </w:rPr>
        <w:t xml:space="preserve">Réaliser </w:t>
      </w:r>
      <w:r w:rsidR="00AF78BE" w:rsidRPr="00E35682">
        <w:rPr>
          <w:rFonts w:asciiTheme="majorBidi" w:hAnsiTheme="majorBidi" w:cstheme="majorBidi"/>
          <w:b/>
          <w:i/>
          <w:szCs w:val="24"/>
        </w:rPr>
        <w:t>l’activité N°2 page</w:t>
      </w:r>
      <w:r w:rsidR="00473C2F" w:rsidRPr="00E35682">
        <w:rPr>
          <w:rFonts w:asciiTheme="majorBidi" w:hAnsiTheme="majorBidi" w:cstheme="majorBidi"/>
          <w:b/>
          <w:i/>
          <w:szCs w:val="24"/>
        </w:rPr>
        <w:t>s</w:t>
      </w:r>
      <w:r w:rsidR="00AF78BE" w:rsidRPr="00E35682">
        <w:rPr>
          <w:rFonts w:asciiTheme="majorBidi" w:hAnsiTheme="majorBidi" w:cstheme="majorBidi"/>
          <w:b/>
          <w:i/>
          <w:szCs w:val="24"/>
        </w:rPr>
        <w:t xml:space="preserve"> 7 et 8.</w:t>
      </w:r>
    </w:p>
    <w:p w:rsidR="004078A0" w:rsidRPr="00E35682" w:rsidRDefault="004078A0" w:rsidP="00363BEE">
      <w:pPr>
        <w:pStyle w:val="Titre3"/>
        <w:ind w:left="0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Mise en cascade  des additionneurs binaires :</w:t>
      </w:r>
    </w:p>
    <w:p w:rsidR="004078A0" w:rsidRPr="00E35682" w:rsidRDefault="004078A0" w:rsidP="001F62E6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 xml:space="preserve">Lorsqu’il s’agit de faire la somme de deux nombres de plus de 4 bit, il faut utiliser 2 ou plusieurs circuits 74283, qui sont connectés « en cascade ». </w:t>
      </w:r>
    </w:p>
    <w:p w:rsidR="00BF760C" w:rsidRPr="00E35682" w:rsidRDefault="00BF760C" w:rsidP="006A27B1">
      <w:pPr>
        <w:jc w:val="both"/>
        <w:rPr>
          <w:rFonts w:asciiTheme="majorBidi" w:hAnsiTheme="majorBidi" w:cstheme="majorBidi"/>
          <w:szCs w:val="24"/>
        </w:rPr>
        <w:sectPr w:rsidR="00BF760C" w:rsidRPr="00E35682" w:rsidSect="005A6D1F">
          <w:headerReference w:type="default" r:id="rId17"/>
          <w:footerReference w:type="default" r:id="rId18"/>
          <w:pgSz w:w="11906" w:h="16838"/>
          <w:pgMar w:top="993" w:right="1417" w:bottom="1417" w:left="1417" w:header="708" w:footer="794" w:gutter="0"/>
          <w:cols w:space="708"/>
          <w:docGrid w:linePitch="360"/>
        </w:sectPr>
      </w:pPr>
    </w:p>
    <w:p w:rsidR="00BF760C" w:rsidRPr="00E35682" w:rsidRDefault="0020404D" w:rsidP="00E21624">
      <w:pPr>
        <w:spacing w:after="120"/>
        <w:jc w:val="center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noProof/>
          <w:szCs w:val="24"/>
          <w:lang w:eastAsia="fr-FR"/>
        </w:rPr>
        <w:lastRenderedPageBreak/>
        <w:drawing>
          <wp:inline distT="0" distB="0" distL="0" distR="0">
            <wp:extent cx="7647709" cy="56414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890" t="16777" r="22563" b="17518"/>
                    <a:stretch/>
                  </pic:blipFill>
                  <pic:spPr bwMode="auto">
                    <a:xfrm>
                      <a:off x="0" y="0"/>
                      <a:ext cx="7648113" cy="564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1A20" w:rsidRPr="00E35682" w:rsidRDefault="007E1A20" w:rsidP="007E1A20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b/>
          <w:i/>
          <w:szCs w:val="24"/>
        </w:rPr>
      </w:pPr>
      <w:r w:rsidRPr="00E35682">
        <w:rPr>
          <w:rFonts w:asciiTheme="majorBidi" w:hAnsiTheme="majorBidi" w:cstheme="majorBidi"/>
          <w:b/>
          <w:i/>
          <w:szCs w:val="24"/>
        </w:rPr>
        <w:t>Réaliser l’activité N°3 pages 9 et 10.</w:t>
      </w:r>
    </w:p>
    <w:p w:rsidR="007E1A20" w:rsidRPr="00E35682" w:rsidRDefault="007E1A20" w:rsidP="007E1A20">
      <w:pPr>
        <w:jc w:val="center"/>
        <w:rPr>
          <w:rFonts w:asciiTheme="majorBidi" w:hAnsiTheme="majorBidi" w:cstheme="majorBidi"/>
          <w:szCs w:val="24"/>
        </w:rPr>
        <w:sectPr w:rsidR="007E1A20" w:rsidRPr="00E35682" w:rsidSect="00AB6C7A">
          <w:pgSz w:w="16838" w:h="11906" w:orient="landscape"/>
          <w:pgMar w:top="720" w:right="720" w:bottom="720" w:left="720" w:header="708" w:footer="794" w:gutter="0"/>
          <w:cols w:space="708"/>
          <w:docGrid w:linePitch="360"/>
        </w:sectPr>
      </w:pPr>
    </w:p>
    <w:p w:rsidR="00D421C1" w:rsidRPr="00E35682" w:rsidRDefault="00D421C1" w:rsidP="00D421C1">
      <w:pPr>
        <w:pStyle w:val="Titre3"/>
        <w:ind w:left="0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lastRenderedPageBreak/>
        <w:t>L’addition en « décimal codé binaire » BCD : cours page 15</w:t>
      </w:r>
    </w:p>
    <w:p w:rsidR="00D421C1" w:rsidRPr="00E35682" w:rsidRDefault="00D421C1" w:rsidP="00E35682">
      <w:pPr>
        <w:pStyle w:val="Titre3"/>
        <w:numPr>
          <w:ilvl w:val="0"/>
          <w:numId w:val="17"/>
        </w:numPr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Application :</w:t>
      </w:r>
      <w:r w:rsidR="00E35682" w:rsidRPr="00E35682">
        <w:rPr>
          <w:rFonts w:asciiTheme="majorBidi" w:hAnsiTheme="majorBidi"/>
          <w:color w:val="auto"/>
          <w:szCs w:val="24"/>
        </w:rPr>
        <w:t xml:space="preserve"> </w:t>
      </w:r>
      <w:r w:rsidRPr="00E35682">
        <w:rPr>
          <w:rFonts w:asciiTheme="majorBidi" w:hAnsiTheme="majorBidi"/>
          <w:color w:val="auto"/>
          <w:szCs w:val="24"/>
        </w:rPr>
        <w:t>Réaliser en BCD les opérations suivantes : 12+18 ; 55+71 ; 49+81.</w:t>
      </w:r>
    </w:p>
    <w:p w:rsidR="00D421C1" w:rsidRPr="00E35682" w:rsidRDefault="00D421C1" w:rsidP="00E35682">
      <w:pPr>
        <w:pStyle w:val="Titre3"/>
        <w:numPr>
          <w:ilvl w:val="0"/>
          <w:numId w:val="17"/>
        </w:numPr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Transformation d’un additionneur binaire naturel en additionneur BCD :</w:t>
      </w:r>
    </w:p>
    <w:p w:rsidR="00D421C1" w:rsidRPr="00E35682" w:rsidRDefault="00D421C1" w:rsidP="00D421C1">
      <w:pPr>
        <w:rPr>
          <w:rFonts w:asciiTheme="majorBidi" w:hAnsiTheme="majorBidi" w:cstheme="majorBidi"/>
          <w:bCs/>
          <w:i/>
          <w:szCs w:val="24"/>
        </w:rPr>
      </w:pPr>
      <w:r w:rsidRPr="00E35682">
        <w:rPr>
          <w:rFonts w:asciiTheme="majorBidi" w:hAnsiTheme="majorBidi" w:cstheme="majorBidi"/>
          <w:bCs/>
          <w:i/>
          <w:szCs w:val="24"/>
        </w:rPr>
        <w:t>Réaliser l’activité N°4 pages 10, 11 et 12.</w:t>
      </w:r>
    </w:p>
    <w:p w:rsidR="00D421C1" w:rsidRPr="00E35682" w:rsidRDefault="00D421C1" w:rsidP="00E35682">
      <w:pPr>
        <w:pStyle w:val="Titre3"/>
        <w:numPr>
          <w:ilvl w:val="0"/>
          <w:numId w:val="17"/>
        </w:numPr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Additionneur BCD intégré </w:t>
      </w:r>
      <w:r w:rsidR="00E35682" w:rsidRPr="00E35682">
        <w:rPr>
          <w:rFonts w:asciiTheme="majorBidi" w:hAnsiTheme="majorBidi"/>
          <w:color w:val="auto"/>
          <w:szCs w:val="24"/>
        </w:rPr>
        <w:t>:</w:t>
      </w:r>
      <w:r w:rsidR="00E35682" w:rsidRPr="00E35682">
        <w:rPr>
          <w:rFonts w:asciiTheme="majorBidi" w:hAnsiTheme="majorBidi"/>
          <w:i/>
          <w:color w:val="auto"/>
          <w:szCs w:val="24"/>
        </w:rPr>
        <w:t xml:space="preserve"> Voir</w:t>
      </w:r>
      <w:r w:rsidRPr="00E35682">
        <w:rPr>
          <w:rFonts w:asciiTheme="majorBidi" w:hAnsiTheme="majorBidi"/>
          <w:i/>
          <w:color w:val="auto"/>
          <w:szCs w:val="24"/>
        </w:rPr>
        <w:t xml:space="preserve"> manuel de cours page 18.</w:t>
      </w:r>
    </w:p>
    <w:p w:rsidR="00D820D2" w:rsidRPr="00E35682" w:rsidRDefault="00D820D2" w:rsidP="00363BEE">
      <w:pPr>
        <w:pStyle w:val="Titre3"/>
        <w:ind w:left="0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L’addition en complément à 2 :</w:t>
      </w:r>
    </w:p>
    <w:p w:rsidR="00FF1712" w:rsidRPr="00E35682" w:rsidRDefault="00FF1712" w:rsidP="003B6247">
      <w:pPr>
        <w:pStyle w:val="Titre4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Représentation en complément à 2 :</w:t>
      </w:r>
    </w:p>
    <w:p w:rsidR="00FF1712" w:rsidRPr="00E35682" w:rsidRDefault="00FF1712" w:rsidP="007374FA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 xml:space="preserve">Pour les entiers positifs, </w:t>
      </w:r>
      <w:r w:rsidR="0096220E" w:rsidRPr="00E35682">
        <w:rPr>
          <w:rFonts w:asciiTheme="majorBidi" w:hAnsiTheme="majorBidi" w:cstheme="majorBidi"/>
          <w:szCs w:val="24"/>
        </w:rPr>
        <w:t>on convertit le nombre décimal en binaire puis on ajoute à gauche un « 0 » comme bit de signe.</w:t>
      </w:r>
    </w:p>
    <w:p w:rsidR="00FF1712" w:rsidRPr="00E35682" w:rsidRDefault="00FF1712" w:rsidP="00FF1712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Pour les entiers négatifs, on procède comme suit :</w:t>
      </w:r>
    </w:p>
    <w:p w:rsidR="00FF1712" w:rsidRPr="00E35682" w:rsidRDefault="00FF1712" w:rsidP="00FF171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On convertit la valeur absolue de l’entier et on ajoute « 0 » comme bit de signe.</w:t>
      </w:r>
    </w:p>
    <w:p w:rsidR="00FF1712" w:rsidRPr="00E35682" w:rsidRDefault="00FF1712" w:rsidP="00FF171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 xml:space="preserve">On complémente tous les bits (cette étape s’appelle </w:t>
      </w:r>
      <w:r w:rsidRPr="00E35682">
        <w:rPr>
          <w:rFonts w:asciiTheme="majorBidi" w:hAnsiTheme="majorBidi" w:cstheme="majorBidi"/>
          <w:b/>
          <w:i/>
          <w:szCs w:val="24"/>
        </w:rPr>
        <w:t>complément à 1</w:t>
      </w:r>
      <w:r w:rsidRPr="00E35682">
        <w:rPr>
          <w:rFonts w:asciiTheme="majorBidi" w:hAnsiTheme="majorBidi" w:cstheme="majorBidi"/>
          <w:szCs w:val="24"/>
        </w:rPr>
        <w:t>).</w:t>
      </w:r>
    </w:p>
    <w:p w:rsidR="00FF1712" w:rsidRPr="00E35682" w:rsidRDefault="00FF1712" w:rsidP="00FF171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On ajoute « 1 » au résultat trouvé.</w:t>
      </w:r>
    </w:p>
    <w:p w:rsidR="00FF1712" w:rsidRPr="00E35682" w:rsidRDefault="00FF1712" w:rsidP="00FF1712">
      <w:pPr>
        <w:rPr>
          <w:rFonts w:asciiTheme="majorBidi" w:eastAsiaTheme="minorEastAsia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szCs w:val="24"/>
        </w:rPr>
        <w:t xml:space="preserve">On peut résumer cette méthode par la formule suivante : </w:t>
      </w:r>
      <w:r w:rsidR="006B16C4" w:rsidRPr="00E35682">
        <w:rPr>
          <w:rFonts w:asciiTheme="majorBidi" w:hAnsiTheme="majorBidi" w:cstheme="majorBidi"/>
          <w:szCs w:val="24"/>
        </w:rPr>
        <w:t>soit X un nombre binaire</w:t>
      </w:r>
      <w:r w:rsidRPr="00E35682">
        <w:rPr>
          <w:rFonts w:asciiTheme="majorBidi" w:hAnsiTheme="majorBidi" w:cstheme="majorBidi"/>
          <w:szCs w:val="24"/>
        </w:rPr>
        <w:t>, on a alors </w:t>
      </w:r>
      <w:proofErr w:type="gramStart"/>
      <w:r w:rsidRPr="00E35682">
        <w:rPr>
          <w:rFonts w:asciiTheme="majorBidi" w:hAnsiTheme="majorBidi" w:cstheme="majorBidi"/>
          <w:szCs w:val="24"/>
        </w:rPr>
        <w:t xml:space="preserve">: </w:t>
      </w:r>
      <m:oMath>
        <m:d>
          <m:dPr>
            <m:ctrlPr>
              <w:rPr>
                <w:rFonts w:ascii="Cambria Math" w:hAnsiTheme="majorBidi" w:cstheme="majorBidi"/>
                <w:b/>
                <w:i/>
                <w:szCs w:val="24"/>
              </w:rPr>
            </m:ctrlPr>
          </m:dPr>
          <m:e>
            <m:r>
              <m:rPr>
                <m:sty m:val="bi"/>
              </m:rPr>
              <w:rPr>
                <w:rFonts w:asciiTheme="majorBidi" w:hAnsiTheme="majorBidi" w:cstheme="majorBidi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theme="majorBidi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Theme="majorBidi" w:cstheme="majorBidi"/>
            <w:szCs w:val="24"/>
          </w:rPr>
          <m:t>=</m:t>
        </m:r>
        <m:acc>
          <m:accPr>
            <m:chr m:val="̅"/>
            <m:ctrlPr>
              <w:rPr>
                <w:rFonts w:ascii="Cambria Math" w:hAnsiTheme="majorBidi" w:cstheme="majorBidi"/>
                <w:b/>
                <w:i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hAnsiTheme="majorBidi" w:cstheme="majorBidi"/>
            <w:szCs w:val="24"/>
          </w:rPr>
          <m:t>+</m:t>
        </m:r>
        <m:r>
          <m:rPr>
            <m:sty m:val="bi"/>
          </m:rPr>
          <w:rPr>
            <w:rFonts w:ascii="Cambria Math" w:hAnsi="Cambria Math" w:cstheme="majorBidi"/>
            <w:szCs w:val="24"/>
          </w:rPr>
          <m:t>1</m:t>
        </m:r>
      </m:oMath>
      <w:r w:rsidRPr="00E35682">
        <w:rPr>
          <w:rFonts w:asciiTheme="majorBidi" w:eastAsiaTheme="minorEastAsia" w:hAnsiTheme="majorBidi" w:cstheme="majorBidi"/>
          <w:b/>
          <w:szCs w:val="24"/>
        </w:rPr>
        <w:t>.</w:t>
      </w:r>
      <w:proofErr w:type="gramEnd"/>
    </w:p>
    <w:p w:rsidR="00FF1712" w:rsidRPr="00E35682" w:rsidRDefault="00FF1712" w:rsidP="00FF1712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b/>
          <w:szCs w:val="24"/>
          <w:u w:val="single"/>
        </w:rPr>
        <w:t>Application</w:t>
      </w:r>
      <w:r w:rsidRPr="00E35682">
        <w:rPr>
          <w:rFonts w:asciiTheme="majorBidi" w:hAnsiTheme="majorBidi" w:cstheme="majorBidi"/>
          <w:szCs w:val="24"/>
        </w:rPr>
        <w:t> : Coder en binaire et suivant la méthode complément à 2 les nombres suivants et leurs opposés (utiliser un format de 8 bits) : 13</w:t>
      </w:r>
      <w:r w:rsidRPr="00E35682">
        <w:rPr>
          <w:rFonts w:asciiTheme="majorBidi" w:hAnsiTheme="majorBidi" w:cstheme="majorBidi"/>
          <w:szCs w:val="24"/>
          <w:vertAlign w:val="subscript"/>
        </w:rPr>
        <w:t>(10) </w:t>
      </w:r>
      <w:r w:rsidRPr="00E35682">
        <w:rPr>
          <w:rFonts w:asciiTheme="majorBidi" w:hAnsiTheme="majorBidi" w:cstheme="majorBidi"/>
          <w:szCs w:val="24"/>
        </w:rPr>
        <w:t>; 28</w:t>
      </w:r>
      <w:r w:rsidR="009201D2" w:rsidRPr="00E35682">
        <w:rPr>
          <w:rFonts w:asciiTheme="majorBidi" w:hAnsiTheme="majorBidi" w:cstheme="majorBidi"/>
          <w:szCs w:val="24"/>
          <w:vertAlign w:val="subscript"/>
        </w:rPr>
        <w:t>(10</w:t>
      </w:r>
      <w:proofErr w:type="gramStart"/>
      <w:r w:rsidR="009201D2" w:rsidRPr="00E35682">
        <w:rPr>
          <w:rFonts w:asciiTheme="majorBidi" w:hAnsiTheme="majorBidi" w:cstheme="majorBidi"/>
          <w:szCs w:val="24"/>
          <w:vertAlign w:val="subscript"/>
        </w:rPr>
        <w:t xml:space="preserve">) </w:t>
      </w:r>
      <w:r w:rsidR="009201D2" w:rsidRPr="00E35682">
        <w:rPr>
          <w:rFonts w:asciiTheme="majorBidi" w:hAnsiTheme="majorBidi" w:cstheme="majorBidi"/>
          <w:szCs w:val="24"/>
        </w:rPr>
        <w:t>.</w:t>
      </w:r>
      <w:proofErr w:type="gramEnd"/>
    </w:p>
    <w:tbl>
      <w:tblPr>
        <w:tblStyle w:val="Grilledutableau"/>
        <w:tblW w:w="9487" w:type="dxa"/>
        <w:jc w:val="center"/>
        <w:tblLook w:val="04A0"/>
      </w:tblPr>
      <w:tblGrid>
        <w:gridCol w:w="787"/>
        <w:gridCol w:w="500"/>
        <w:gridCol w:w="501"/>
        <w:gridCol w:w="503"/>
        <w:gridCol w:w="504"/>
        <w:gridCol w:w="504"/>
        <w:gridCol w:w="504"/>
        <w:gridCol w:w="504"/>
        <w:gridCol w:w="504"/>
        <w:gridCol w:w="788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9E7BAA" w:rsidRPr="00E35682" w:rsidTr="00E35682">
        <w:trPr>
          <w:trHeight w:val="507"/>
          <w:jc w:val="center"/>
        </w:trPr>
        <w:tc>
          <w:tcPr>
            <w:tcW w:w="787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 xml:space="preserve">+13 = </w:t>
            </w:r>
          </w:p>
        </w:tc>
        <w:tc>
          <w:tcPr>
            <w:tcW w:w="500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1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3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4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4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1</w:t>
            </w:r>
          </w:p>
        </w:tc>
        <w:tc>
          <w:tcPr>
            <w:tcW w:w="504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1</w:t>
            </w:r>
          </w:p>
        </w:tc>
        <w:tc>
          <w:tcPr>
            <w:tcW w:w="504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1</w:t>
            </w:r>
          </w:p>
        </w:tc>
        <w:tc>
          <w:tcPr>
            <w:tcW w:w="788" w:type="dxa"/>
            <w:tcBorders>
              <w:left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+28=</w:t>
            </w: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9E7BAA" w:rsidRPr="00E35682" w:rsidTr="00E35682">
        <w:trPr>
          <w:trHeight w:val="253"/>
          <w:jc w:val="center"/>
        </w:trPr>
        <w:tc>
          <w:tcPr>
            <w:tcW w:w="787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0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1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3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788" w:type="dxa"/>
            <w:tcBorders>
              <w:left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9E7BAA" w:rsidRPr="00E35682" w:rsidTr="00E35682">
        <w:trPr>
          <w:trHeight w:val="253"/>
          <w:jc w:val="center"/>
        </w:trPr>
        <w:tc>
          <w:tcPr>
            <w:tcW w:w="787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0</w:t>
            </w:r>
          </w:p>
        </w:tc>
        <w:tc>
          <w:tcPr>
            <w:tcW w:w="504" w:type="dxa"/>
            <w:tcBorders>
              <w:bottom w:val="single" w:sz="4" w:space="0" w:color="auto"/>
              <w:right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1</w:t>
            </w:r>
          </w:p>
        </w:tc>
        <w:tc>
          <w:tcPr>
            <w:tcW w:w="788" w:type="dxa"/>
            <w:tcBorders>
              <w:left w:val="double" w:sz="4" w:space="0" w:color="auto"/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9E7BAA" w:rsidRPr="00E35682" w:rsidTr="00E35682">
        <w:trPr>
          <w:trHeight w:val="253"/>
          <w:jc w:val="center"/>
        </w:trPr>
        <w:tc>
          <w:tcPr>
            <w:tcW w:w="787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-13=</w:t>
            </w:r>
          </w:p>
        </w:tc>
        <w:tc>
          <w:tcPr>
            <w:tcW w:w="500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04" w:type="dxa"/>
            <w:tcBorders>
              <w:bottom w:val="double" w:sz="4" w:space="0" w:color="auto"/>
              <w:right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788" w:type="dxa"/>
            <w:tcBorders>
              <w:left w:val="double" w:sz="4" w:space="0" w:color="auto"/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-28=</w:t>
            </w: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FF1712" w:rsidRPr="00E35682" w:rsidRDefault="00FF1712" w:rsidP="00E35682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</w:tr>
    </w:tbl>
    <w:p w:rsidR="00FF1712" w:rsidRPr="00E35682" w:rsidRDefault="00FF1712" w:rsidP="003B6247">
      <w:pPr>
        <w:pStyle w:val="Titre4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L’addition en complément à 2 :</w:t>
      </w:r>
    </w:p>
    <w:p w:rsidR="00FF1712" w:rsidRPr="00E35682" w:rsidRDefault="00FF1712" w:rsidP="00FF1712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En</w:t>
      </w:r>
      <w:r w:rsidR="00447DE7" w:rsidRPr="00E35682">
        <w:rPr>
          <w:rFonts w:asciiTheme="majorBidi" w:hAnsiTheme="majorBidi" w:cstheme="majorBidi"/>
          <w:szCs w:val="24"/>
        </w:rPr>
        <w:t xml:space="preserve"> utilisant le complément à 2, la soustraction</w:t>
      </w:r>
      <w:r w:rsidRPr="00E35682">
        <w:rPr>
          <w:rFonts w:asciiTheme="majorBidi" w:hAnsiTheme="majorBidi" w:cstheme="majorBidi"/>
          <w:szCs w:val="24"/>
        </w:rPr>
        <w:t xml:space="preserve"> peut être ramenée à une </w:t>
      </w:r>
      <w:r w:rsidR="00447DE7" w:rsidRPr="00E35682">
        <w:rPr>
          <w:rFonts w:asciiTheme="majorBidi" w:hAnsiTheme="majorBidi" w:cstheme="majorBidi"/>
          <w:szCs w:val="24"/>
        </w:rPr>
        <w:t>addition</w:t>
      </w:r>
      <w:r w:rsidRPr="00E35682">
        <w:rPr>
          <w:rFonts w:asciiTheme="majorBidi" w:hAnsiTheme="majorBidi" w:cstheme="majorBidi"/>
          <w:szCs w:val="24"/>
        </w:rPr>
        <w:t> :</w:t>
      </w:r>
    </w:p>
    <w:p w:rsidR="00FF1712" w:rsidRPr="00E35682" w:rsidRDefault="00FF1712" w:rsidP="00FF1712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X – Y = ………………………………………………………………………………………….</w:t>
      </w:r>
    </w:p>
    <w:p w:rsidR="00287943" w:rsidRPr="00E35682" w:rsidRDefault="00287943" w:rsidP="003B6247">
      <w:pPr>
        <w:pStyle w:val="Titre4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Réalisation d’un additionneur-soustracteur :</w:t>
      </w:r>
    </w:p>
    <w:p w:rsidR="003B6247" w:rsidRPr="00E35682" w:rsidRDefault="00287943" w:rsidP="003B6247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b/>
          <w:i/>
          <w:szCs w:val="24"/>
        </w:rPr>
        <w:t>Réaliser l’activité N°5 pages 13 et 14.</w:t>
      </w:r>
    </w:p>
    <w:p w:rsidR="003D7E39" w:rsidRPr="00E35682" w:rsidRDefault="003D7E39">
      <w:pPr>
        <w:rPr>
          <w:rFonts w:asciiTheme="majorBidi" w:hAnsiTheme="majorBidi" w:cstheme="majorBidi"/>
          <w:b/>
          <w:i/>
          <w:szCs w:val="24"/>
        </w:rPr>
      </w:pPr>
      <w:r w:rsidRPr="00E35682">
        <w:rPr>
          <w:rFonts w:asciiTheme="majorBidi" w:hAnsiTheme="majorBidi" w:cstheme="majorBidi"/>
          <w:szCs w:val="24"/>
          <w:u w:val="single"/>
        </w:rPr>
        <w:br w:type="page"/>
      </w:r>
    </w:p>
    <w:p w:rsidR="004078A0" w:rsidRPr="00E35682" w:rsidRDefault="004078A0" w:rsidP="004078A0">
      <w:pPr>
        <w:pStyle w:val="Titre1"/>
        <w:rPr>
          <w:rFonts w:asciiTheme="majorBidi" w:hAnsiTheme="majorBidi"/>
          <w:color w:val="auto"/>
          <w:sz w:val="24"/>
          <w:szCs w:val="24"/>
          <w:u w:val="single"/>
        </w:rPr>
      </w:pPr>
      <w:r w:rsidRPr="00E35682">
        <w:rPr>
          <w:rFonts w:asciiTheme="majorBidi" w:hAnsiTheme="majorBidi"/>
          <w:color w:val="auto"/>
          <w:sz w:val="24"/>
          <w:szCs w:val="24"/>
          <w:u w:val="single"/>
        </w:rPr>
        <w:lastRenderedPageBreak/>
        <w:t>Les comparateurs logiques :</w:t>
      </w:r>
    </w:p>
    <w:p w:rsidR="004078A0" w:rsidRPr="00E35682" w:rsidRDefault="00442A97" w:rsidP="00442A97">
      <w:pPr>
        <w:pStyle w:val="Titre2"/>
        <w:rPr>
          <w:rFonts w:asciiTheme="majorBidi" w:hAnsiTheme="majorBidi"/>
          <w:color w:val="auto"/>
          <w:sz w:val="24"/>
          <w:szCs w:val="24"/>
        </w:rPr>
      </w:pPr>
      <w:r w:rsidRPr="00E35682">
        <w:rPr>
          <w:rFonts w:asciiTheme="majorBidi" w:hAnsiTheme="majorBidi"/>
          <w:color w:val="auto"/>
          <w:sz w:val="24"/>
          <w:szCs w:val="24"/>
        </w:rPr>
        <w:t>Comparateur de deux nombres à 1 bit :</w:t>
      </w:r>
    </w:p>
    <w:p w:rsidR="00A4395B" w:rsidRPr="00E35682" w:rsidRDefault="00A4395B" w:rsidP="00A4395B">
      <w:pPr>
        <w:pStyle w:val="Titre3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Présentation :</w:t>
      </w:r>
    </w:p>
    <w:p w:rsidR="00A4395B" w:rsidRPr="00E35682" w:rsidRDefault="00A4395B" w:rsidP="00E15A6C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Un comparateur à 1 bits est circuit combinatoire qui reçoit deux entrées logiques A0 et B</w:t>
      </w:r>
      <w:r w:rsidR="008E7F13" w:rsidRPr="00E35682">
        <w:rPr>
          <w:rFonts w:asciiTheme="majorBidi" w:hAnsiTheme="majorBidi" w:cstheme="majorBidi"/>
          <w:szCs w:val="24"/>
        </w:rPr>
        <w:t>0</w:t>
      </w:r>
      <w:r w:rsidRPr="00E35682">
        <w:rPr>
          <w:rFonts w:asciiTheme="majorBidi" w:hAnsiTheme="majorBidi" w:cstheme="majorBidi"/>
          <w:szCs w:val="24"/>
        </w:rPr>
        <w:t xml:space="preserve">, et qui possède 3 sorties </w:t>
      </w:r>
      <w:proofErr w:type="gramStart"/>
      <w:r w:rsidRPr="00E35682">
        <w:rPr>
          <w:rFonts w:asciiTheme="majorBidi" w:hAnsiTheme="majorBidi" w:cstheme="majorBidi"/>
          <w:b/>
          <w:szCs w:val="24"/>
        </w:rPr>
        <w:t>Q(</w:t>
      </w:r>
      <w:proofErr w:type="gramEnd"/>
      <w:r w:rsidRPr="00E35682">
        <w:rPr>
          <w:rFonts w:asciiTheme="majorBidi" w:hAnsiTheme="majorBidi" w:cstheme="majorBidi"/>
          <w:b/>
          <w:szCs w:val="24"/>
        </w:rPr>
        <w:t xml:space="preserve">A=B) ; Q(A&lt;B) </w:t>
      </w:r>
      <w:r w:rsidRPr="00E35682">
        <w:rPr>
          <w:rFonts w:asciiTheme="majorBidi" w:hAnsiTheme="majorBidi" w:cstheme="majorBidi"/>
          <w:szCs w:val="24"/>
        </w:rPr>
        <w:t xml:space="preserve">et </w:t>
      </w:r>
      <w:r w:rsidRPr="00E35682">
        <w:rPr>
          <w:rFonts w:asciiTheme="majorBidi" w:hAnsiTheme="majorBidi" w:cstheme="majorBidi"/>
          <w:b/>
          <w:szCs w:val="24"/>
        </w:rPr>
        <w:t>Q(A&gt;B).</w:t>
      </w:r>
      <w:r w:rsidR="00E15A6C" w:rsidRPr="00E35682">
        <w:rPr>
          <w:rFonts w:asciiTheme="majorBidi" w:hAnsiTheme="majorBidi" w:cstheme="majorBidi"/>
          <w:b/>
          <w:szCs w:val="24"/>
        </w:rPr>
        <w:t xml:space="preserve"> </w:t>
      </w:r>
      <w:proofErr w:type="gramStart"/>
      <w:r w:rsidR="00E15A6C" w:rsidRPr="00E35682">
        <w:rPr>
          <w:rFonts w:asciiTheme="majorBidi" w:hAnsiTheme="majorBidi" w:cstheme="majorBidi"/>
          <w:szCs w:val="24"/>
        </w:rPr>
        <w:t>ces</w:t>
      </w:r>
      <w:proofErr w:type="gramEnd"/>
      <w:r w:rsidR="00E15A6C" w:rsidRPr="00E35682">
        <w:rPr>
          <w:rFonts w:asciiTheme="majorBidi" w:hAnsiTheme="majorBidi" w:cstheme="majorBidi"/>
          <w:szCs w:val="24"/>
        </w:rPr>
        <w:t xml:space="preserve"> trois sorties sont « exclusives », c.-à-d. on a toujours une et une seule qui est active.</w:t>
      </w:r>
    </w:p>
    <w:p w:rsidR="00442A97" w:rsidRPr="00E35682" w:rsidRDefault="00442A97" w:rsidP="00442A97">
      <w:pPr>
        <w:pStyle w:val="Titre3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Table de vérité :</w:t>
      </w:r>
    </w:p>
    <w:tbl>
      <w:tblPr>
        <w:tblStyle w:val="Grilledutableau"/>
        <w:tblW w:w="0" w:type="auto"/>
        <w:jc w:val="center"/>
        <w:tblLook w:val="04A0"/>
      </w:tblPr>
      <w:tblGrid>
        <w:gridCol w:w="1444"/>
        <w:gridCol w:w="1444"/>
        <w:gridCol w:w="1444"/>
        <w:gridCol w:w="1444"/>
        <w:gridCol w:w="1445"/>
      </w:tblGrid>
      <w:tr w:rsidR="009E7BAA" w:rsidRPr="00E35682" w:rsidTr="00335840">
        <w:trPr>
          <w:trHeight w:val="359"/>
          <w:jc w:val="center"/>
        </w:trPr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A0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35682">
              <w:rPr>
                <w:rFonts w:asciiTheme="majorBidi" w:hAnsiTheme="majorBidi" w:cstheme="majorBidi"/>
                <w:b/>
                <w:szCs w:val="24"/>
              </w:rPr>
              <w:t>B0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proofErr w:type="gramStart"/>
            <w:r w:rsidRPr="00E35682">
              <w:rPr>
                <w:rFonts w:asciiTheme="majorBidi" w:hAnsiTheme="majorBidi" w:cstheme="majorBidi"/>
                <w:b/>
                <w:szCs w:val="24"/>
              </w:rPr>
              <w:t>Q(</w:t>
            </w:r>
            <w:proofErr w:type="gramEnd"/>
            <w:r w:rsidRPr="00E35682">
              <w:rPr>
                <w:rFonts w:asciiTheme="majorBidi" w:hAnsiTheme="majorBidi" w:cstheme="majorBidi"/>
                <w:b/>
                <w:szCs w:val="24"/>
              </w:rPr>
              <w:t>A=B)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proofErr w:type="gramStart"/>
            <w:r w:rsidRPr="00E35682">
              <w:rPr>
                <w:rFonts w:asciiTheme="majorBidi" w:hAnsiTheme="majorBidi" w:cstheme="majorBidi"/>
                <w:b/>
                <w:szCs w:val="24"/>
              </w:rPr>
              <w:t>Q(</w:t>
            </w:r>
            <w:proofErr w:type="gramEnd"/>
            <w:r w:rsidRPr="00E35682">
              <w:rPr>
                <w:rFonts w:asciiTheme="majorBidi" w:hAnsiTheme="majorBidi" w:cstheme="majorBidi"/>
                <w:b/>
                <w:szCs w:val="24"/>
              </w:rPr>
              <w:t>A&lt;B)</w:t>
            </w:r>
          </w:p>
        </w:tc>
        <w:tc>
          <w:tcPr>
            <w:tcW w:w="1445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proofErr w:type="gramStart"/>
            <w:r w:rsidRPr="00E35682">
              <w:rPr>
                <w:rFonts w:asciiTheme="majorBidi" w:hAnsiTheme="majorBidi" w:cstheme="majorBidi"/>
                <w:b/>
                <w:szCs w:val="24"/>
              </w:rPr>
              <w:t>Q(</w:t>
            </w:r>
            <w:proofErr w:type="gramEnd"/>
            <w:r w:rsidRPr="00E35682">
              <w:rPr>
                <w:rFonts w:asciiTheme="majorBidi" w:hAnsiTheme="majorBidi" w:cstheme="majorBidi"/>
                <w:b/>
                <w:szCs w:val="24"/>
              </w:rPr>
              <w:t>A&gt;B)</w:t>
            </w:r>
          </w:p>
        </w:tc>
      </w:tr>
      <w:tr w:rsidR="009E7BAA" w:rsidRPr="00E35682" w:rsidTr="00335840">
        <w:trPr>
          <w:trHeight w:val="385"/>
          <w:jc w:val="center"/>
        </w:trPr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  <w:tc>
          <w:tcPr>
            <w:tcW w:w="1445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</w:tr>
      <w:tr w:rsidR="009E7BAA" w:rsidRPr="00E35682" w:rsidTr="00335840">
        <w:trPr>
          <w:trHeight w:val="359"/>
          <w:jc w:val="center"/>
        </w:trPr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  <w:tc>
          <w:tcPr>
            <w:tcW w:w="1445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</w:tr>
      <w:tr w:rsidR="009E7BAA" w:rsidRPr="00E35682" w:rsidTr="00335840">
        <w:trPr>
          <w:trHeight w:val="359"/>
          <w:jc w:val="center"/>
        </w:trPr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  <w:tc>
          <w:tcPr>
            <w:tcW w:w="1445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</w:tr>
      <w:tr w:rsidR="009E7BAA" w:rsidRPr="00E35682" w:rsidTr="00335840">
        <w:trPr>
          <w:trHeight w:val="385"/>
          <w:jc w:val="center"/>
        </w:trPr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33584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  <w:tc>
          <w:tcPr>
            <w:tcW w:w="1444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  <w:tc>
          <w:tcPr>
            <w:tcW w:w="1445" w:type="dxa"/>
            <w:vAlign w:val="center"/>
          </w:tcPr>
          <w:p w:rsidR="00335840" w:rsidRPr="00E35682" w:rsidRDefault="00335840" w:rsidP="00E356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……</w:t>
            </w:r>
          </w:p>
        </w:tc>
      </w:tr>
    </w:tbl>
    <w:p w:rsidR="00442A97" w:rsidRPr="00E35682" w:rsidRDefault="00335840" w:rsidP="00335840">
      <w:pPr>
        <w:pStyle w:val="Titre3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Equations des sorties :</w:t>
      </w:r>
    </w:p>
    <w:p w:rsidR="00335840" w:rsidRPr="00E35682" w:rsidRDefault="00335840" w:rsidP="00335840">
      <w:pPr>
        <w:rPr>
          <w:rFonts w:asciiTheme="majorBidi" w:hAnsiTheme="majorBidi" w:cstheme="majorBidi"/>
          <w:szCs w:val="24"/>
        </w:rPr>
      </w:pPr>
      <w:proofErr w:type="gramStart"/>
      <w:r w:rsidRPr="00E35682">
        <w:rPr>
          <w:rFonts w:asciiTheme="majorBidi" w:hAnsiTheme="majorBidi" w:cstheme="majorBidi"/>
          <w:b/>
          <w:szCs w:val="24"/>
        </w:rPr>
        <w:t>Q(</w:t>
      </w:r>
      <w:proofErr w:type="gramEnd"/>
      <w:r w:rsidRPr="00E35682">
        <w:rPr>
          <w:rFonts w:asciiTheme="majorBidi" w:hAnsiTheme="majorBidi" w:cstheme="majorBidi"/>
          <w:b/>
          <w:szCs w:val="24"/>
        </w:rPr>
        <w:t>A=B)</w:t>
      </w:r>
      <w:r w:rsidRPr="00E35682">
        <w:rPr>
          <w:rFonts w:asciiTheme="majorBidi" w:hAnsiTheme="majorBidi" w:cstheme="majorBidi"/>
          <w:szCs w:val="24"/>
        </w:rPr>
        <w:t xml:space="preserve"> = ……………………………………………………………….</w:t>
      </w:r>
    </w:p>
    <w:p w:rsidR="00335840" w:rsidRPr="00E35682" w:rsidRDefault="00335840" w:rsidP="00335840">
      <w:pPr>
        <w:rPr>
          <w:rFonts w:asciiTheme="majorBidi" w:hAnsiTheme="majorBidi" w:cstheme="majorBidi"/>
          <w:b/>
          <w:szCs w:val="24"/>
        </w:rPr>
      </w:pPr>
      <w:proofErr w:type="gramStart"/>
      <w:r w:rsidRPr="00E35682">
        <w:rPr>
          <w:rFonts w:asciiTheme="majorBidi" w:hAnsiTheme="majorBidi" w:cstheme="majorBidi"/>
          <w:b/>
          <w:szCs w:val="24"/>
        </w:rPr>
        <w:t>Q(</w:t>
      </w:r>
      <w:proofErr w:type="gramEnd"/>
      <w:r w:rsidRPr="00E35682">
        <w:rPr>
          <w:rFonts w:asciiTheme="majorBidi" w:hAnsiTheme="majorBidi" w:cstheme="majorBidi"/>
          <w:b/>
          <w:szCs w:val="24"/>
        </w:rPr>
        <w:t>A&lt;B)</w:t>
      </w:r>
      <w:r w:rsidRPr="00E35682">
        <w:rPr>
          <w:rFonts w:asciiTheme="majorBidi" w:hAnsiTheme="majorBidi" w:cstheme="majorBidi"/>
          <w:szCs w:val="24"/>
        </w:rPr>
        <w:t xml:space="preserve"> = ……………………………………………………………….</w:t>
      </w:r>
    </w:p>
    <w:p w:rsidR="00335840" w:rsidRPr="00E35682" w:rsidRDefault="00335840" w:rsidP="00335840">
      <w:pPr>
        <w:rPr>
          <w:rFonts w:asciiTheme="majorBidi" w:hAnsiTheme="majorBidi" w:cstheme="majorBidi"/>
          <w:szCs w:val="24"/>
        </w:rPr>
      </w:pPr>
      <w:proofErr w:type="gramStart"/>
      <w:r w:rsidRPr="00E35682">
        <w:rPr>
          <w:rFonts w:asciiTheme="majorBidi" w:hAnsiTheme="majorBidi" w:cstheme="majorBidi"/>
          <w:b/>
          <w:szCs w:val="24"/>
        </w:rPr>
        <w:t>Q(</w:t>
      </w:r>
      <w:proofErr w:type="gramEnd"/>
      <w:r w:rsidRPr="00E35682">
        <w:rPr>
          <w:rFonts w:asciiTheme="majorBidi" w:hAnsiTheme="majorBidi" w:cstheme="majorBidi"/>
          <w:b/>
          <w:szCs w:val="24"/>
        </w:rPr>
        <w:t>A&gt;B)</w:t>
      </w:r>
      <w:r w:rsidRPr="00E35682">
        <w:rPr>
          <w:rFonts w:asciiTheme="majorBidi" w:hAnsiTheme="majorBidi" w:cstheme="majorBidi"/>
          <w:szCs w:val="24"/>
        </w:rPr>
        <w:t xml:space="preserve"> = ……………………………………………………………….</w:t>
      </w:r>
    </w:p>
    <w:p w:rsidR="00CA7A7B" w:rsidRPr="00E35682" w:rsidRDefault="00E7559F" w:rsidP="00CA7A7B">
      <w:pPr>
        <w:pStyle w:val="Titre3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Logigramme :</w:t>
      </w:r>
    </w:p>
    <w:p w:rsidR="00CA7A7B" w:rsidRPr="00E35682" w:rsidRDefault="00CA7A7B" w:rsidP="00CA7A7B">
      <w:pPr>
        <w:rPr>
          <w:rFonts w:asciiTheme="majorBidi" w:hAnsiTheme="majorBidi" w:cstheme="majorBidi"/>
          <w:szCs w:val="24"/>
        </w:rPr>
      </w:pPr>
    </w:p>
    <w:p w:rsidR="00F92D3D" w:rsidRPr="00E35682" w:rsidRDefault="00F92D3D" w:rsidP="00CA7A7B">
      <w:pPr>
        <w:rPr>
          <w:rFonts w:asciiTheme="majorBidi" w:hAnsiTheme="majorBidi" w:cstheme="majorBidi"/>
          <w:szCs w:val="24"/>
        </w:rPr>
      </w:pPr>
    </w:p>
    <w:p w:rsidR="00F92D3D" w:rsidRPr="00E35682" w:rsidRDefault="00F92D3D" w:rsidP="00CA7A7B">
      <w:pPr>
        <w:rPr>
          <w:rFonts w:asciiTheme="majorBidi" w:hAnsiTheme="majorBidi" w:cstheme="majorBidi"/>
          <w:szCs w:val="24"/>
        </w:rPr>
      </w:pPr>
    </w:p>
    <w:p w:rsidR="00F92D3D" w:rsidRPr="00E35682" w:rsidRDefault="00F92D3D" w:rsidP="00CA7A7B">
      <w:pPr>
        <w:rPr>
          <w:rFonts w:asciiTheme="majorBidi" w:hAnsiTheme="majorBidi" w:cstheme="majorBidi"/>
          <w:szCs w:val="24"/>
        </w:rPr>
      </w:pPr>
    </w:p>
    <w:p w:rsidR="00CD20AB" w:rsidRPr="00E35682" w:rsidRDefault="00CD20AB" w:rsidP="00CA7A7B">
      <w:pPr>
        <w:rPr>
          <w:rFonts w:asciiTheme="majorBidi" w:hAnsiTheme="majorBidi" w:cstheme="majorBidi"/>
          <w:szCs w:val="24"/>
        </w:rPr>
      </w:pPr>
    </w:p>
    <w:p w:rsidR="00CD20AB" w:rsidRPr="00E35682" w:rsidRDefault="00CD20AB" w:rsidP="00CA7A7B">
      <w:pPr>
        <w:rPr>
          <w:rFonts w:asciiTheme="majorBidi" w:hAnsiTheme="majorBidi" w:cstheme="majorBidi"/>
          <w:szCs w:val="24"/>
        </w:rPr>
      </w:pPr>
    </w:p>
    <w:p w:rsidR="00CD20AB" w:rsidRPr="00E35682" w:rsidRDefault="00CD20AB" w:rsidP="00CA7A7B">
      <w:pPr>
        <w:rPr>
          <w:rFonts w:asciiTheme="majorBidi" w:hAnsiTheme="majorBidi" w:cstheme="majorBidi"/>
          <w:szCs w:val="24"/>
        </w:rPr>
      </w:pPr>
    </w:p>
    <w:p w:rsidR="00CA7A7B" w:rsidRPr="00E35682" w:rsidRDefault="00CA7A7B" w:rsidP="00CA7A7B">
      <w:pPr>
        <w:pStyle w:val="Titre2"/>
        <w:rPr>
          <w:rFonts w:asciiTheme="majorBidi" w:hAnsiTheme="majorBidi"/>
          <w:color w:val="auto"/>
          <w:sz w:val="24"/>
          <w:szCs w:val="24"/>
        </w:rPr>
      </w:pPr>
      <w:r w:rsidRPr="00E35682">
        <w:rPr>
          <w:rFonts w:asciiTheme="majorBidi" w:hAnsiTheme="majorBidi"/>
          <w:color w:val="auto"/>
          <w:sz w:val="24"/>
          <w:szCs w:val="24"/>
        </w:rPr>
        <w:t>Comparateur de deux nombres à 2 bits :</w:t>
      </w:r>
    </w:p>
    <w:p w:rsidR="00CA7A7B" w:rsidRPr="00E35682" w:rsidRDefault="00CA7A7B" w:rsidP="00CA7A7B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Soient les nombres binaires A = a</w:t>
      </w:r>
      <w:r w:rsidRPr="00E35682">
        <w:rPr>
          <w:rFonts w:asciiTheme="majorBidi" w:hAnsiTheme="majorBidi" w:cstheme="majorBidi"/>
          <w:szCs w:val="24"/>
          <w:vertAlign w:val="subscript"/>
        </w:rPr>
        <w:t>1</w:t>
      </w:r>
      <w:r w:rsidRPr="00E35682">
        <w:rPr>
          <w:rFonts w:asciiTheme="majorBidi" w:hAnsiTheme="majorBidi" w:cstheme="majorBidi"/>
          <w:szCs w:val="24"/>
        </w:rPr>
        <w:t>a</w:t>
      </w:r>
      <w:r w:rsidRPr="00E35682">
        <w:rPr>
          <w:rFonts w:asciiTheme="majorBidi" w:hAnsiTheme="majorBidi" w:cstheme="majorBidi"/>
          <w:szCs w:val="24"/>
          <w:vertAlign w:val="subscript"/>
        </w:rPr>
        <w:t>0</w:t>
      </w:r>
      <w:r w:rsidRPr="00E35682">
        <w:rPr>
          <w:rFonts w:asciiTheme="majorBidi" w:hAnsiTheme="majorBidi" w:cstheme="majorBidi"/>
          <w:szCs w:val="24"/>
        </w:rPr>
        <w:t xml:space="preserve"> et B = b</w:t>
      </w:r>
      <w:r w:rsidRPr="00E35682">
        <w:rPr>
          <w:rFonts w:asciiTheme="majorBidi" w:hAnsiTheme="majorBidi" w:cstheme="majorBidi"/>
          <w:szCs w:val="24"/>
          <w:vertAlign w:val="subscript"/>
        </w:rPr>
        <w:t>1</w:t>
      </w:r>
      <w:r w:rsidRPr="00E35682">
        <w:rPr>
          <w:rFonts w:asciiTheme="majorBidi" w:hAnsiTheme="majorBidi" w:cstheme="majorBidi"/>
          <w:szCs w:val="24"/>
        </w:rPr>
        <w:t>b</w:t>
      </w:r>
      <w:r w:rsidRPr="00E35682">
        <w:rPr>
          <w:rFonts w:asciiTheme="majorBidi" w:hAnsiTheme="majorBidi" w:cstheme="majorBidi"/>
          <w:szCs w:val="24"/>
          <w:vertAlign w:val="subscript"/>
        </w:rPr>
        <w:t>0</w:t>
      </w:r>
      <w:r w:rsidRPr="00E35682">
        <w:rPr>
          <w:rFonts w:asciiTheme="majorBidi" w:hAnsiTheme="majorBidi" w:cstheme="majorBidi"/>
          <w:szCs w:val="24"/>
        </w:rPr>
        <w:t>, la comparaison de A et B aboutit aux équations logiques suivantes :</w:t>
      </w:r>
    </w:p>
    <w:p w:rsidR="00CA7A7B" w:rsidRPr="00E35682" w:rsidRDefault="00CA7A7B" w:rsidP="00CA7A7B">
      <w:pPr>
        <w:rPr>
          <w:rFonts w:asciiTheme="majorBidi" w:hAnsiTheme="majorBidi" w:cstheme="majorBidi"/>
          <w:szCs w:val="24"/>
        </w:rPr>
      </w:pPr>
      <w:proofErr w:type="gramStart"/>
      <w:r w:rsidRPr="00E35682">
        <w:rPr>
          <w:rFonts w:asciiTheme="majorBidi" w:hAnsiTheme="majorBidi" w:cstheme="majorBidi"/>
          <w:b/>
          <w:szCs w:val="24"/>
        </w:rPr>
        <w:t>Q(</w:t>
      </w:r>
      <w:proofErr w:type="gramEnd"/>
      <w:r w:rsidRPr="00E35682">
        <w:rPr>
          <w:rFonts w:asciiTheme="majorBidi" w:hAnsiTheme="majorBidi" w:cstheme="majorBidi"/>
          <w:b/>
          <w:szCs w:val="24"/>
        </w:rPr>
        <w:t>A=B)</w:t>
      </w:r>
      <w:r w:rsidRPr="00E35682">
        <w:rPr>
          <w:rFonts w:asciiTheme="majorBidi" w:hAnsiTheme="majorBidi" w:cstheme="majorBidi"/>
          <w:szCs w:val="24"/>
        </w:rPr>
        <w:t xml:space="preserve"> = ……………………………………………………………….</w:t>
      </w:r>
    </w:p>
    <w:p w:rsidR="00CA7A7B" w:rsidRPr="00E35682" w:rsidRDefault="00CA7A7B" w:rsidP="00CA7A7B">
      <w:pPr>
        <w:rPr>
          <w:rFonts w:asciiTheme="majorBidi" w:hAnsiTheme="majorBidi" w:cstheme="majorBidi"/>
          <w:b/>
          <w:szCs w:val="24"/>
        </w:rPr>
      </w:pPr>
      <w:proofErr w:type="gramStart"/>
      <w:r w:rsidRPr="00E35682">
        <w:rPr>
          <w:rFonts w:asciiTheme="majorBidi" w:hAnsiTheme="majorBidi" w:cstheme="majorBidi"/>
          <w:b/>
          <w:szCs w:val="24"/>
        </w:rPr>
        <w:t>Q(</w:t>
      </w:r>
      <w:proofErr w:type="gramEnd"/>
      <w:r w:rsidRPr="00E35682">
        <w:rPr>
          <w:rFonts w:asciiTheme="majorBidi" w:hAnsiTheme="majorBidi" w:cstheme="majorBidi"/>
          <w:b/>
          <w:szCs w:val="24"/>
        </w:rPr>
        <w:t>A&lt;B)</w:t>
      </w:r>
      <w:r w:rsidRPr="00E35682">
        <w:rPr>
          <w:rFonts w:asciiTheme="majorBidi" w:hAnsiTheme="majorBidi" w:cstheme="majorBidi"/>
          <w:szCs w:val="24"/>
        </w:rPr>
        <w:t xml:space="preserve"> = ……………………………………………………………….</w:t>
      </w:r>
    </w:p>
    <w:p w:rsidR="00CA7A7B" w:rsidRPr="00E35682" w:rsidRDefault="00CA7A7B" w:rsidP="00CA7A7B">
      <w:pPr>
        <w:rPr>
          <w:rFonts w:asciiTheme="majorBidi" w:hAnsiTheme="majorBidi" w:cstheme="majorBidi"/>
          <w:szCs w:val="24"/>
        </w:rPr>
      </w:pPr>
      <w:proofErr w:type="gramStart"/>
      <w:r w:rsidRPr="00E35682">
        <w:rPr>
          <w:rFonts w:asciiTheme="majorBidi" w:hAnsiTheme="majorBidi" w:cstheme="majorBidi"/>
          <w:b/>
          <w:szCs w:val="24"/>
        </w:rPr>
        <w:t>Q(</w:t>
      </w:r>
      <w:proofErr w:type="gramEnd"/>
      <w:r w:rsidRPr="00E35682">
        <w:rPr>
          <w:rFonts w:asciiTheme="majorBidi" w:hAnsiTheme="majorBidi" w:cstheme="majorBidi"/>
          <w:b/>
          <w:szCs w:val="24"/>
        </w:rPr>
        <w:t>A&gt;B)</w:t>
      </w:r>
      <w:r w:rsidRPr="00E35682">
        <w:rPr>
          <w:rFonts w:asciiTheme="majorBidi" w:hAnsiTheme="majorBidi" w:cstheme="majorBidi"/>
          <w:szCs w:val="24"/>
        </w:rPr>
        <w:t xml:space="preserve"> = ……………………………………………………………….</w:t>
      </w:r>
    </w:p>
    <w:p w:rsidR="00CD20AB" w:rsidRPr="00E35682" w:rsidRDefault="00CD20AB" w:rsidP="00CA7A7B">
      <w:pPr>
        <w:rPr>
          <w:rFonts w:asciiTheme="majorBidi" w:hAnsiTheme="majorBidi" w:cstheme="majorBidi"/>
          <w:szCs w:val="24"/>
        </w:rPr>
      </w:pPr>
    </w:p>
    <w:p w:rsidR="00CA7A7B" w:rsidRPr="00E35682" w:rsidRDefault="00CA7A7B" w:rsidP="00CA7A7B">
      <w:pPr>
        <w:pStyle w:val="Titre2"/>
        <w:rPr>
          <w:rFonts w:asciiTheme="majorBidi" w:hAnsiTheme="majorBidi"/>
          <w:color w:val="auto"/>
          <w:sz w:val="24"/>
          <w:szCs w:val="24"/>
        </w:rPr>
      </w:pPr>
      <w:r w:rsidRPr="00E35682">
        <w:rPr>
          <w:rFonts w:asciiTheme="majorBidi" w:hAnsiTheme="majorBidi"/>
          <w:color w:val="auto"/>
          <w:sz w:val="24"/>
          <w:szCs w:val="24"/>
        </w:rPr>
        <w:lastRenderedPageBreak/>
        <w:t>Le comparateur intégré 7485 :</w:t>
      </w:r>
    </w:p>
    <w:p w:rsidR="00CA7A7B" w:rsidRPr="00E35682" w:rsidRDefault="00CA7A7B" w:rsidP="00CA7A7B">
      <w:pPr>
        <w:pStyle w:val="Titre3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Présentation.</w:t>
      </w:r>
    </w:p>
    <w:p w:rsidR="000C0828" w:rsidRPr="00E35682" w:rsidRDefault="000C0828" w:rsidP="000C0828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Le circuit 7485 compare deux nombres A et B à 4 bits.</w:t>
      </w:r>
    </w:p>
    <w:tbl>
      <w:tblPr>
        <w:tblStyle w:val="Grilledutableau"/>
        <w:tblW w:w="9291" w:type="dxa"/>
        <w:tblLook w:val="04A0"/>
      </w:tblPr>
      <w:tblGrid>
        <w:gridCol w:w="4218"/>
        <w:gridCol w:w="5073"/>
      </w:tblGrid>
      <w:tr w:rsidR="009E7BAA" w:rsidRPr="00E35682" w:rsidTr="00CD20AB">
        <w:trPr>
          <w:trHeight w:val="652"/>
        </w:trPr>
        <w:tc>
          <w:tcPr>
            <w:tcW w:w="4218" w:type="dxa"/>
          </w:tcPr>
          <w:p w:rsidR="00524E63" w:rsidRPr="00E35682" w:rsidRDefault="00524E63" w:rsidP="00524E63">
            <w:pPr>
              <w:pStyle w:val="Titre3"/>
              <w:outlineLvl w:val="2"/>
              <w:rPr>
                <w:rFonts w:asciiTheme="majorBidi" w:hAnsiTheme="majorBidi"/>
                <w:color w:val="auto"/>
                <w:szCs w:val="24"/>
              </w:rPr>
            </w:pPr>
            <w:r w:rsidRPr="00E35682">
              <w:rPr>
                <w:rFonts w:asciiTheme="majorBidi" w:hAnsiTheme="majorBidi"/>
                <w:color w:val="auto"/>
                <w:szCs w:val="24"/>
              </w:rPr>
              <w:t>Brochage :</w:t>
            </w:r>
          </w:p>
        </w:tc>
        <w:tc>
          <w:tcPr>
            <w:tcW w:w="5073" w:type="dxa"/>
          </w:tcPr>
          <w:p w:rsidR="00524E63" w:rsidRPr="00E35682" w:rsidRDefault="00524E63" w:rsidP="00524E63">
            <w:pPr>
              <w:keepNext/>
              <w:keepLines/>
              <w:numPr>
                <w:ilvl w:val="2"/>
                <w:numId w:val="1"/>
              </w:numPr>
              <w:spacing w:before="200" w:after="200" w:line="276" w:lineRule="auto"/>
              <w:outlineLvl w:val="2"/>
              <w:rPr>
                <w:rFonts w:asciiTheme="majorBidi" w:eastAsiaTheme="majorEastAsia" w:hAnsiTheme="majorBidi" w:cstheme="majorBidi"/>
                <w:b/>
                <w:bCs/>
                <w:szCs w:val="24"/>
              </w:rPr>
            </w:pPr>
            <w:r w:rsidRPr="00E35682">
              <w:rPr>
                <w:rFonts w:asciiTheme="majorBidi" w:eastAsiaTheme="majorEastAsia" w:hAnsiTheme="majorBidi" w:cstheme="majorBidi"/>
                <w:b/>
                <w:bCs/>
                <w:szCs w:val="24"/>
              </w:rPr>
              <w:t>Symbole :</w:t>
            </w:r>
          </w:p>
        </w:tc>
      </w:tr>
      <w:tr w:rsidR="009E7BAA" w:rsidRPr="00E35682" w:rsidTr="00CD20AB">
        <w:trPr>
          <w:trHeight w:val="3177"/>
        </w:trPr>
        <w:tc>
          <w:tcPr>
            <w:tcW w:w="4218" w:type="dxa"/>
          </w:tcPr>
          <w:p w:rsidR="00524E63" w:rsidRPr="00E35682" w:rsidRDefault="00F92D3D" w:rsidP="00F92D3D">
            <w:pPr>
              <w:spacing w:after="200"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noProof/>
                <w:szCs w:val="24"/>
                <w:lang w:eastAsia="fr-FR"/>
              </w:rPr>
              <w:drawing>
                <wp:inline distT="0" distB="0" distL="0" distR="0">
                  <wp:extent cx="1937224" cy="1895475"/>
                  <wp:effectExtent l="19050" t="0" r="5876" b="0"/>
                  <wp:docPr id="12" name="Image 12" descr="C:\Users\info sud\Desktop\Captur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fo sud\Desktop\Capture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25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921" t="3191"/>
                          <a:stretch/>
                        </pic:blipFill>
                        <pic:spPr bwMode="auto">
                          <a:xfrm>
                            <a:off x="0" y="0"/>
                            <a:ext cx="1937951" cy="189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3" w:type="dxa"/>
          </w:tcPr>
          <w:p w:rsidR="00524E63" w:rsidRPr="00E35682" w:rsidRDefault="00F92D3D" w:rsidP="00524E63">
            <w:pPr>
              <w:spacing w:after="200"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noProof/>
                <w:szCs w:val="24"/>
                <w:lang w:eastAsia="fr-FR"/>
              </w:rPr>
              <w:drawing>
                <wp:inline distT="0" distB="0" distL="0" distR="0">
                  <wp:extent cx="1562199" cy="1762125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biLevel thresh="25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066" t="43954" r="40894" b="42442"/>
                          <a:stretch/>
                        </pic:blipFill>
                        <pic:spPr bwMode="auto">
                          <a:xfrm>
                            <a:off x="0" y="0"/>
                            <a:ext cx="1565289" cy="176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0AA" w:rsidRPr="00E35682" w:rsidRDefault="00EB5E25" w:rsidP="00EB5E25">
      <w:pPr>
        <w:spacing w:before="120" w:line="360" w:lineRule="auto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Remarque :</w:t>
      </w:r>
      <w:r w:rsidRPr="00E35682">
        <w:rPr>
          <w:rFonts w:asciiTheme="majorBidi" w:hAnsiTheme="majorBidi" w:cstheme="majorBidi"/>
          <w:szCs w:val="24"/>
        </w:rPr>
        <w:t xml:space="preserve"> </w:t>
      </w:r>
      <w:r w:rsidR="00562EA1" w:rsidRPr="00E35682">
        <w:rPr>
          <w:rFonts w:asciiTheme="majorBidi" w:hAnsiTheme="majorBidi" w:cstheme="majorBidi"/>
          <w:szCs w:val="24"/>
        </w:rPr>
        <w:t>L</w:t>
      </w:r>
      <w:r w:rsidR="004750AA" w:rsidRPr="00E35682">
        <w:rPr>
          <w:rFonts w:asciiTheme="majorBidi" w:hAnsiTheme="majorBidi" w:cstheme="majorBidi"/>
          <w:szCs w:val="24"/>
        </w:rPr>
        <w:t>es entrées de mise en cascade :</w:t>
      </w:r>
    </w:p>
    <w:p w:rsidR="00EB5E25" w:rsidRPr="00E35682" w:rsidRDefault="00EB5E25" w:rsidP="00EB5E25">
      <w:pPr>
        <w:spacing w:before="120" w:line="360" w:lineRule="auto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7A7B" w:rsidRPr="00E35682" w:rsidRDefault="00CA7A7B" w:rsidP="00524E63">
      <w:pPr>
        <w:pStyle w:val="Titre3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Application :</w:t>
      </w:r>
    </w:p>
    <w:p w:rsidR="00631E95" w:rsidRPr="00E35682" w:rsidRDefault="00631E95" w:rsidP="00631E95">
      <w:pPr>
        <w:rPr>
          <w:rFonts w:asciiTheme="majorBidi" w:hAnsiTheme="majorBidi" w:cstheme="majorBidi"/>
          <w:b/>
          <w:i/>
          <w:szCs w:val="24"/>
        </w:rPr>
      </w:pPr>
      <w:r w:rsidRPr="00E35682">
        <w:rPr>
          <w:rFonts w:asciiTheme="majorBidi" w:hAnsiTheme="majorBidi" w:cstheme="majorBidi"/>
          <w:b/>
          <w:i/>
          <w:szCs w:val="24"/>
        </w:rPr>
        <w:t>Réaliser l’activité N°6 pages 15 et 16.</w:t>
      </w:r>
    </w:p>
    <w:p w:rsidR="00CA7A7B" w:rsidRPr="00E35682" w:rsidRDefault="00CA7A7B" w:rsidP="00CA7A7B">
      <w:pPr>
        <w:pStyle w:val="Titre3"/>
        <w:rPr>
          <w:rFonts w:asciiTheme="majorBidi" w:hAnsiTheme="majorBidi"/>
          <w:color w:val="auto"/>
          <w:szCs w:val="24"/>
        </w:rPr>
      </w:pPr>
      <w:r w:rsidRPr="00E35682">
        <w:rPr>
          <w:rFonts w:asciiTheme="majorBidi" w:hAnsiTheme="majorBidi"/>
          <w:color w:val="auto"/>
          <w:szCs w:val="24"/>
        </w:rPr>
        <w:t>Mise en cascade des comparateur</w:t>
      </w:r>
      <w:r w:rsidR="002A4164" w:rsidRPr="00E35682">
        <w:rPr>
          <w:rFonts w:asciiTheme="majorBidi" w:hAnsiTheme="majorBidi"/>
          <w:color w:val="auto"/>
          <w:szCs w:val="24"/>
        </w:rPr>
        <w:t>s</w:t>
      </w:r>
      <w:r w:rsidRPr="00E35682">
        <w:rPr>
          <w:rFonts w:asciiTheme="majorBidi" w:hAnsiTheme="majorBidi"/>
          <w:color w:val="auto"/>
          <w:szCs w:val="24"/>
        </w:rPr>
        <w:t xml:space="preserve"> intégrés :</w:t>
      </w:r>
    </w:p>
    <w:p w:rsidR="00F172F5" w:rsidRPr="00E35682" w:rsidRDefault="008E3E41" w:rsidP="008E3E41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Si on compare deux nombres X et Y écrits sur un format de 8 bits, il faut utiliser 2 circuits 7485.</w:t>
      </w:r>
    </w:p>
    <w:p w:rsidR="008E3E41" w:rsidRPr="00E35682" w:rsidRDefault="00E13C8D" w:rsidP="00F63F6E">
      <w:pPr>
        <w:jc w:val="center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6012797" cy="2419350"/>
            <wp:effectExtent l="0" t="0" r="762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lum bright="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21" t="29176" r="25589" b="38823"/>
                    <a:stretch/>
                  </pic:blipFill>
                  <pic:spPr bwMode="auto">
                    <a:xfrm>
                      <a:off x="0" y="0"/>
                      <a:ext cx="6013329" cy="241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F9" w:rsidRPr="00E35682" w:rsidRDefault="006153E9">
      <w:pPr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Le résultat de la comparaison est généré par le comparateur de rang le plus fort.</w:t>
      </w:r>
      <w:r w:rsidR="00666AF9" w:rsidRPr="00E35682">
        <w:rPr>
          <w:rFonts w:asciiTheme="majorBidi" w:hAnsiTheme="majorBidi" w:cstheme="majorBidi"/>
          <w:szCs w:val="24"/>
        </w:rPr>
        <w:br w:type="page"/>
      </w:r>
    </w:p>
    <w:p w:rsidR="00C15B37" w:rsidRPr="00E35682" w:rsidRDefault="00C15B37" w:rsidP="00C15B37">
      <w:pPr>
        <w:pStyle w:val="Titre1"/>
        <w:rPr>
          <w:rFonts w:asciiTheme="majorBidi" w:hAnsiTheme="majorBidi"/>
          <w:color w:val="auto"/>
          <w:sz w:val="24"/>
          <w:szCs w:val="24"/>
          <w:u w:val="single"/>
        </w:rPr>
      </w:pPr>
      <w:r w:rsidRPr="00E35682">
        <w:rPr>
          <w:rFonts w:asciiTheme="majorBidi" w:hAnsiTheme="majorBidi"/>
          <w:color w:val="auto"/>
          <w:sz w:val="24"/>
          <w:szCs w:val="24"/>
          <w:u w:val="single"/>
        </w:rPr>
        <w:lastRenderedPageBreak/>
        <w:t>Les multiplexeurs</w:t>
      </w:r>
      <w:r w:rsidR="003215A9" w:rsidRPr="00E35682">
        <w:rPr>
          <w:rFonts w:asciiTheme="majorBidi" w:hAnsiTheme="majorBidi"/>
          <w:color w:val="auto"/>
          <w:sz w:val="24"/>
          <w:szCs w:val="24"/>
          <w:u w:val="single"/>
        </w:rPr>
        <w:t xml:space="preserve"> et les démultiplexeurs</w:t>
      </w:r>
      <w:r w:rsidRPr="00E35682">
        <w:rPr>
          <w:rFonts w:asciiTheme="majorBidi" w:hAnsiTheme="majorBidi"/>
          <w:color w:val="auto"/>
          <w:sz w:val="24"/>
          <w:szCs w:val="24"/>
          <w:u w:val="single"/>
        </w:rPr>
        <w:t> :</w:t>
      </w:r>
    </w:p>
    <w:p w:rsidR="003215A9" w:rsidRPr="00E35682" w:rsidRDefault="003215A9" w:rsidP="003215A9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b/>
          <w:szCs w:val="24"/>
          <w:u w:val="single"/>
        </w:rPr>
        <w:t>Les multiplexeurs :</w:t>
      </w:r>
    </w:p>
    <w:p w:rsidR="003849D2" w:rsidRPr="00E35682" w:rsidRDefault="003849D2" w:rsidP="003849D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Définition de la fonction multiplexage :</w:t>
      </w:r>
    </w:p>
    <w:p w:rsidR="003849D2" w:rsidRPr="00E35682" w:rsidRDefault="003849D2" w:rsidP="003849D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Consiste à envoyer sur une même ligne de transmission des informations provenant de sources différentes.</w:t>
      </w:r>
    </w:p>
    <w:p w:rsidR="003849D2" w:rsidRPr="00E35682" w:rsidRDefault="003849D2" w:rsidP="003849D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Principe du multiplexage : manuel du cours page 24.</w:t>
      </w:r>
    </w:p>
    <w:p w:rsidR="003849D2" w:rsidRPr="00E35682" w:rsidRDefault="003849D2" w:rsidP="003849D2">
      <w:pPr>
        <w:pStyle w:val="Paragraphedeliste"/>
        <w:numPr>
          <w:ilvl w:val="0"/>
          <w:numId w:val="12"/>
        </w:numPr>
        <w:tabs>
          <w:tab w:val="left" w:pos="709"/>
        </w:tabs>
        <w:spacing w:after="0" w:line="360" w:lineRule="auto"/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Etude des multiplexeurs :</w:t>
      </w:r>
    </w:p>
    <w:p w:rsidR="003849D2" w:rsidRPr="00E35682" w:rsidRDefault="003849D2" w:rsidP="003849D2">
      <w:pPr>
        <w:pStyle w:val="Paragraphedeliste"/>
        <w:numPr>
          <w:ilvl w:val="0"/>
          <w:numId w:val="13"/>
        </w:numPr>
        <w:tabs>
          <w:tab w:val="left" w:pos="709"/>
        </w:tabs>
        <w:spacing w:after="0" w:line="360" w:lineRule="auto"/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b/>
          <w:bCs/>
          <w:szCs w:val="24"/>
        </w:rPr>
        <w:t>Exemple 1 : le circuit intégré 74  153 (cours pages 24-25)</w:t>
      </w:r>
    </w:p>
    <w:p w:rsidR="003849D2" w:rsidRPr="00E35682" w:rsidRDefault="003849D2" w:rsidP="003849D2">
      <w:pPr>
        <w:pStyle w:val="Paragraphedeliste"/>
        <w:numPr>
          <w:ilvl w:val="0"/>
          <w:numId w:val="14"/>
        </w:numPr>
        <w:tabs>
          <w:tab w:val="left" w:pos="709"/>
        </w:tabs>
        <w:spacing w:after="0" w:line="360" w:lineRule="auto"/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b/>
          <w:bCs/>
          <w:szCs w:val="24"/>
        </w:rPr>
        <w:t>Application 1</w:t>
      </w:r>
    </w:p>
    <w:p w:rsidR="00CB64F9" w:rsidRPr="00E35682" w:rsidRDefault="00CB64F9" w:rsidP="00755BFF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Table de vérité :</w:t>
      </w:r>
    </w:p>
    <w:tbl>
      <w:tblPr>
        <w:tblStyle w:val="Grilledutableau"/>
        <w:tblW w:w="0" w:type="auto"/>
        <w:jc w:val="center"/>
        <w:tblLook w:val="04A0"/>
      </w:tblPr>
      <w:tblGrid>
        <w:gridCol w:w="1522"/>
        <w:gridCol w:w="1494"/>
        <w:gridCol w:w="4442"/>
        <w:gridCol w:w="1701"/>
      </w:tblGrid>
      <w:tr w:rsidR="002334E6" w:rsidRPr="00E35682" w:rsidTr="003F0E9A">
        <w:trPr>
          <w:jc w:val="center"/>
        </w:trPr>
        <w:tc>
          <w:tcPr>
            <w:tcW w:w="0" w:type="auto"/>
            <w:gridSpan w:val="2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ENTREES DE SELECTION</w:t>
            </w:r>
          </w:p>
        </w:tc>
        <w:tc>
          <w:tcPr>
            <w:tcW w:w="4442" w:type="dxa"/>
            <w:vMerge w:val="restart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EQUIVALENT DECIMAL DU MOT DE SELECTION</w:t>
            </w:r>
          </w:p>
        </w:tc>
        <w:tc>
          <w:tcPr>
            <w:tcW w:w="1701" w:type="dxa"/>
            <w:vMerge w:val="restart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SORTIE</w:t>
            </w:r>
          </w:p>
        </w:tc>
      </w:tr>
      <w:tr w:rsidR="002334E6" w:rsidRPr="00E35682" w:rsidTr="003F0E9A">
        <w:trPr>
          <w:jc w:val="center"/>
        </w:trPr>
        <w:tc>
          <w:tcPr>
            <w:tcW w:w="0" w:type="auto"/>
            <w:vAlign w:val="center"/>
          </w:tcPr>
          <w:p w:rsidR="002334E6" w:rsidRPr="00E35682" w:rsidRDefault="002B0FAD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S1=A</w:t>
            </w:r>
          </w:p>
        </w:tc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S0</w:t>
            </w:r>
            <w:r w:rsidR="002B0FAD" w:rsidRPr="00E35682">
              <w:rPr>
                <w:rFonts w:asciiTheme="majorBidi" w:hAnsiTheme="majorBidi" w:cstheme="majorBidi"/>
                <w:szCs w:val="24"/>
              </w:rPr>
              <w:t>=B</w:t>
            </w:r>
          </w:p>
        </w:tc>
        <w:tc>
          <w:tcPr>
            <w:tcW w:w="4442" w:type="dxa"/>
            <w:vMerge/>
          </w:tcPr>
          <w:p w:rsidR="002334E6" w:rsidRPr="00E35682" w:rsidRDefault="002334E6" w:rsidP="00755BFF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334E6" w:rsidRPr="00E35682" w:rsidRDefault="002334E6" w:rsidP="00755BFF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2334E6" w:rsidRPr="00E35682" w:rsidTr="003F0E9A">
        <w:trPr>
          <w:jc w:val="center"/>
        </w:trPr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4442" w:type="dxa"/>
          </w:tcPr>
          <w:p w:rsidR="002334E6" w:rsidRPr="00E35682" w:rsidRDefault="002334E6" w:rsidP="00BF5094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34E6" w:rsidRPr="00E35682" w:rsidRDefault="00151995" w:rsidP="00BF509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Y = ….</w:t>
            </w:r>
          </w:p>
        </w:tc>
      </w:tr>
      <w:tr w:rsidR="002334E6" w:rsidRPr="00E35682" w:rsidTr="003F0E9A">
        <w:trPr>
          <w:jc w:val="center"/>
        </w:trPr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442" w:type="dxa"/>
          </w:tcPr>
          <w:p w:rsidR="002334E6" w:rsidRPr="00E35682" w:rsidRDefault="002334E6" w:rsidP="00BF5094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34E6" w:rsidRPr="00E35682" w:rsidRDefault="00151995" w:rsidP="00BF509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Y = ….</w:t>
            </w:r>
          </w:p>
        </w:tc>
      </w:tr>
      <w:tr w:rsidR="002334E6" w:rsidRPr="00E35682" w:rsidTr="003F0E9A">
        <w:trPr>
          <w:jc w:val="center"/>
        </w:trPr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4442" w:type="dxa"/>
          </w:tcPr>
          <w:p w:rsidR="002334E6" w:rsidRPr="00E35682" w:rsidRDefault="002334E6" w:rsidP="00BF5094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34E6" w:rsidRPr="00E35682" w:rsidRDefault="00151995" w:rsidP="00BF509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Y = ….</w:t>
            </w:r>
          </w:p>
        </w:tc>
      </w:tr>
      <w:tr w:rsidR="002334E6" w:rsidRPr="00E35682" w:rsidTr="003F0E9A">
        <w:trPr>
          <w:jc w:val="center"/>
        </w:trPr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334E6" w:rsidRPr="00E35682" w:rsidRDefault="002334E6" w:rsidP="00CB64F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442" w:type="dxa"/>
          </w:tcPr>
          <w:p w:rsidR="002334E6" w:rsidRPr="00E35682" w:rsidRDefault="002334E6" w:rsidP="00BF5094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34E6" w:rsidRPr="00E35682" w:rsidRDefault="00151995" w:rsidP="00BF509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35682">
              <w:rPr>
                <w:rFonts w:asciiTheme="majorBidi" w:hAnsiTheme="majorBidi" w:cstheme="majorBidi"/>
                <w:szCs w:val="24"/>
              </w:rPr>
              <w:t>Y = ….</w:t>
            </w:r>
          </w:p>
        </w:tc>
      </w:tr>
    </w:tbl>
    <w:p w:rsidR="00CB64F9" w:rsidRPr="00E35682" w:rsidRDefault="00192D04" w:rsidP="00755BFF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Equation de la sortie :</w:t>
      </w:r>
      <w:bookmarkStart w:id="0" w:name="_GoBack"/>
      <w:bookmarkEnd w:id="0"/>
    </w:p>
    <w:p w:rsidR="00192D04" w:rsidRPr="00E35682" w:rsidRDefault="00192D04" w:rsidP="00755BFF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Y = ……………………………………………………………………………………………</w:t>
      </w:r>
    </w:p>
    <w:p w:rsidR="00192D04" w:rsidRPr="00E35682" w:rsidRDefault="00192D04" w:rsidP="00755BFF">
      <w:pPr>
        <w:jc w:val="both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Logigramme :</w:t>
      </w:r>
    </w:p>
    <w:p w:rsidR="003047D7" w:rsidRPr="00E35682" w:rsidRDefault="003047D7" w:rsidP="00755BFF">
      <w:pPr>
        <w:jc w:val="both"/>
        <w:rPr>
          <w:rFonts w:asciiTheme="majorBidi" w:hAnsiTheme="majorBidi" w:cstheme="majorBidi"/>
          <w:szCs w:val="24"/>
        </w:rPr>
      </w:pPr>
    </w:p>
    <w:p w:rsidR="003849D2" w:rsidRPr="00E35682" w:rsidRDefault="003849D2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3849D2" w:rsidRPr="00E35682" w:rsidRDefault="003849D2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3849D2" w:rsidRPr="00E35682" w:rsidRDefault="003849D2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771510" w:rsidRPr="00E35682" w:rsidRDefault="00771510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771510" w:rsidRPr="00E35682" w:rsidRDefault="00771510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771510" w:rsidRPr="00E35682" w:rsidRDefault="00771510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771510" w:rsidRPr="00E35682" w:rsidRDefault="00771510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771510" w:rsidRPr="00E35682" w:rsidRDefault="00771510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771510" w:rsidRPr="00E35682" w:rsidRDefault="00771510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771510" w:rsidRPr="00E35682" w:rsidRDefault="00771510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771510" w:rsidRPr="00E35682" w:rsidRDefault="00771510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3215A9" w:rsidRPr="00E35682" w:rsidRDefault="003215A9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3849D2" w:rsidRPr="00E35682" w:rsidRDefault="003849D2" w:rsidP="003849D2">
      <w:pPr>
        <w:pStyle w:val="Paragraphedeliste"/>
        <w:autoSpaceDE w:val="0"/>
        <w:autoSpaceDN w:val="0"/>
        <w:adjustRightInd w:val="0"/>
        <w:spacing w:after="0" w:line="360" w:lineRule="auto"/>
        <w:ind w:left="765"/>
        <w:rPr>
          <w:rFonts w:asciiTheme="majorBidi" w:hAnsiTheme="majorBidi" w:cstheme="majorBidi"/>
          <w:b/>
          <w:bCs/>
          <w:szCs w:val="24"/>
        </w:rPr>
      </w:pPr>
    </w:p>
    <w:p w:rsidR="003849D2" w:rsidRPr="00E35682" w:rsidRDefault="003849D2" w:rsidP="003849D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Exemple 2</w:t>
      </w:r>
      <w:r w:rsidRPr="00E35682">
        <w:rPr>
          <w:rFonts w:asciiTheme="majorBidi" w:hAnsiTheme="majorBidi" w:cstheme="majorBidi"/>
          <w:szCs w:val="24"/>
        </w:rPr>
        <w:t> :</w:t>
      </w:r>
      <w:r w:rsidRPr="00E35682">
        <w:rPr>
          <w:rFonts w:asciiTheme="majorBidi" w:hAnsiTheme="majorBidi" w:cstheme="majorBidi"/>
          <w:b/>
          <w:bCs/>
          <w:szCs w:val="24"/>
        </w:rPr>
        <w:t xml:space="preserve"> Le circuit intégré 74 LS 151</w:t>
      </w:r>
    </w:p>
    <w:p w:rsidR="003849D2" w:rsidRPr="00E35682" w:rsidRDefault="00C067BE" w:rsidP="003849D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Cs w:val="24"/>
        </w:rPr>
      </w:pPr>
      <w:r w:rsidRPr="00C067BE">
        <w:rPr>
          <w:rFonts w:asciiTheme="majorBidi" w:hAnsiTheme="majorBidi" w:cstheme="majorBidi"/>
          <w:b/>
          <w:noProof/>
          <w:szCs w:val="24"/>
        </w:rPr>
        <w:lastRenderedPageBreak/>
        <w:pict>
          <v:group id="_x0000_s1044" style="position:absolute;margin-left:208.7pt;margin-top:26.55pt;width:241.5pt;height:51.75pt;z-index:251656192" coordorigin="5025,10230" coordsize="4830,1035">
            <v:group id="_x0000_s1045" style="position:absolute;left:9030;top:10665;width:435;height:465" coordorigin="4500,13320" coordsize="435,465">
              <v:rect id="_x0000_s1046" style="position:absolute;left:4500;top:13320;width:435;height:465" filled="f" stroked="f">
                <v:textbox style="mso-next-textbox:#_x0000_s1046">
                  <w:txbxContent>
                    <w:p w:rsidR="00E35682" w:rsidRPr="00484407" w:rsidRDefault="00E35682" w:rsidP="003849D2">
                      <w:pPr>
                        <w:rPr>
                          <w:b/>
                        </w:rPr>
                      </w:pPr>
                      <w:r w:rsidRPr="00484407">
                        <w:rPr>
                          <w:b/>
                        </w:rPr>
                        <w:t>Q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7" type="#_x0000_t32" style="position:absolute;left:4620;top:13410;width:225;height:0" o:connectortype="straight"/>
            </v:group>
            <v:rect id="_x0000_s1048" style="position:absolute;left:5025;top:10230;width:4830;height:1035" filled="f" stroked="f">
              <v:textbox style="mso-next-textbox:#_x0000_s1048">
                <w:txbxContent>
                  <w:p w:rsidR="00E35682" w:rsidRDefault="00E35682" w:rsidP="003849D2">
                    <w:pPr>
                      <w:numPr>
                        <w:ilvl w:val="0"/>
                        <w:numId w:val="10"/>
                      </w:numPr>
                      <w:autoSpaceDE w:val="0"/>
                      <w:autoSpaceDN w:val="0"/>
                      <w:adjustRightInd w:val="0"/>
                      <w:spacing w:after="0" w:line="360" w:lineRule="auto"/>
                    </w:pPr>
                    <w:r w:rsidRPr="00484407">
                      <w:rPr>
                        <w:b/>
                      </w:rPr>
                      <w:t>1</w:t>
                    </w:r>
                    <w:r>
                      <w:t xml:space="preserve"> E</w:t>
                    </w:r>
                    <w:r w:rsidRPr="00484407">
                      <w:t xml:space="preserve">ntrée de validation </w:t>
                    </w:r>
                    <w:r w:rsidRPr="00484407">
                      <w:rPr>
                        <w:b/>
                      </w:rPr>
                      <w:t>E</w:t>
                    </w:r>
                    <w:r>
                      <w:t xml:space="preserve"> ; </w:t>
                    </w:r>
                  </w:p>
                  <w:p w:rsidR="00E35682" w:rsidRPr="00484407" w:rsidRDefault="00E35682" w:rsidP="003849D2">
                    <w:pPr>
                      <w:numPr>
                        <w:ilvl w:val="0"/>
                        <w:numId w:val="10"/>
                      </w:numPr>
                      <w:autoSpaceDE w:val="0"/>
                      <w:autoSpaceDN w:val="0"/>
                      <w:adjustRightInd w:val="0"/>
                      <w:spacing w:after="0" w:line="360" w:lineRule="auto"/>
                    </w:pPr>
                    <w:r w:rsidRPr="00484407">
                      <w:rPr>
                        <w:b/>
                      </w:rPr>
                      <w:t>2</w:t>
                    </w:r>
                    <w:r w:rsidRPr="00484407">
                      <w:t xml:space="preserve"> sorties complémentaires </w:t>
                    </w:r>
                    <w:r w:rsidRPr="00484407">
                      <w:rPr>
                        <w:b/>
                      </w:rPr>
                      <w:t>Q</w:t>
                    </w:r>
                    <w:r w:rsidRPr="00484407">
                      <w:t xml:space="preserve"> et </w:t>
                    </w:r>
                  </w:p>
                  <w:p w:rsidR="00E35682" w:rsidRDefault="00E35682" w:rsidP="003849D2"/>
                </w:txbxContent>
              </v:textbox>
            </v:rect>
          </v:group>
        </w:pict>
      </w:r>
      <w:r w:rsidR="003849D2" w:rsidRPr="00E35682">
        <w:rPr>
          <w:rFonts w:asciiTheme="majorBidi" w:hAnsiTheme="majorBidi" w:cstheme="majorBidi"/>
          <w:szCs w:val="24"/>
        </w:rPr>
        <w:t xml:space="preserve">Le circuit 74 LS 151 est un multiplexeur 8 vers 1. Il comporte : </w:t>
      </w:r>
    </w:p>
    <w:p w:rsidR="003849D2" w:rsidRPr="00E35682" w:rsidRDefault="003849D2" w:rsidP="003849D2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8</w:t>
      </w:r>
      <w:r w:rsidRPr="00E35682">
        <w:rPr>
          <w:rFonts w:asciiTheme="majorBidi" w:hAnsiTheme="majorBidi" w:cstheme="majorBidi"/>
          <w:szCs w:val="24"/>
        </w:rPr>
        <w:t xml:space="preserve"> entrées de données </w:t>
      </w:r>
      <w:r w:rsidRPr="00E35682">
        <w:rPr>
          <w:rFonts w:asciiTheme="majorBidi" w:hAnsiTheme="majorBidi" w:cstheme="majorBidi"/>
          <w:b/>
          <w:szCs w:val="24"/>
        </w:rPr>
        <w:t>D0</w:t>
      </w:r>
      <w:r w:rsidRPr="00E35682">
        <w:rPr>
          <w:rFonts w:asciiTheme="majorBidi" w:hAnsiTheme="majorBidi" w:cstheme="majorBidi"/>
          <w:szCs w:val="24"/>
        </w:rPr>
        <w:t xml:space="preserve"> à </w:t>
      </w:r>
      <w:r w:rsidRPr="00E35682">
        <w:rPr>
          <w:rFonts w:asciiTheme="majorBidi" w:hAnsiTheme="majorBidi" w:cstheme="majorBidi"/>
          <w:b/>
          <w:szCs w:val="24"/>
        </w:rPr>
        <w:t>D7</w:t>
      </w:r>
    </w:p>
    <w:p w:rsidR="003849D2" w:rsidRPr="00E35682" w:rsidRDefault="003849D2" w:rsidP="003849D2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3</w:t>
      </w:r>
      <w:r w:rsidRPr="00E35682">
        <w:rPr>
          <w:rFonts w:asciiTheme="majorBidi" w:hAnsiTheme="majorBidi" w:cstheme="majorBidi"/>
          <w:szCs w:val="24"/>
        </w:rPr>
        <w:t xml:space="preserve"> entrées de sélection </w:t>
      </w:r>
      <w:r w:rsidRPr="00E35682">
        <w:rPr>
          <w:rFonts w:asciiTheme="majorBidi" w:hAnsiTheme="majorBidi" w:cstheme="majorBidi"/>
          <w:b/>
          <w:szCs w:val="24"/>
        </w:rPr>
        <w:t>A</w:t>
      </w:r>
      <w:r w:rsidRPr="00E35682">
        <w:rPr>
          <w:rFonts w:asciiTheme="majorBidi" w:hAnsiTheme="majorBidi" w:cstheme="majorBidi"/>
          <w:szCs w:val="24"/>
        </w:rPr>
        <w:t xml:space="preserve">, </w:t>
      </w:r>
      <w:r w:rsidRPr="00E35682">
        <w:rPr>
          <w:rFonts w:asciiTheme="majorBidi" w:hAnsiTheme="majorBidi" w:cstheme="majorBidi"/>
          <w:b/>
          <w:szCs w:val="24"/>
        </w:rPr>
        <w:t xml:space="preserve">B </w:t>
      </w:r>
      <w:r w:rsidRPr="00E35682">
        <w:rPr>
          <w:rFonts w:asciiTheme="majorBidi" w:hAnsiTheme="majorBidi" w:cstheme="majorBidi"/>
          <w:szCs w:val="24"/>
        </w:rPr>
        <w:t xml:space="preserve">et </w:t>
      </w:r>
      <w:r w:rsidRPr="00E35682">
        <w:rPr>
          <w:rFonts w:asciiTheme="majorBidi" w:hAnsiTheme="majorBidi" w:cstheme="majorBidi"/>
          <w:b/>
          <w:szCs w:val="24"/>
        </w:rPr>
        <w:t>C</w:t>
      </w:r>
      <w:r w:rsidRPr="00E35682">
        <w:rPr>
          <w:rFonts w:asciiTheme="majorBidi" w:hAnsiTheme="majorBidi" w:cstheme="majorBidi"/>
          <w:szCs w:val="24"/>
        </w:rPr>
        <w:t> </w:t>
      </w:r>
    </w:p>
    <w:p w:rsidR="003215A9" w:rsidRPr="00E35682" w:rsidRDefault="003849D2" w:rsidP="00363BE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Si le boîtier est validé (entrée de validation E activée à 0), on retrouve sur la sortie du multiplexeur les informations présentes sur l’entrée de donnée qui est sélectionnée avec les entrées de sélection A, B et C.</w:t>
      </w:r>
    </w:p>
    <w:p w:rsidR="003849D2" w:rsidRPr="00E35682" w:rsidRDefault="00C067BE" w:rsidP="003849D2">
      <w:pPr>
        <w:tabs>
          <w:tab w:val="left" w:pos="7065"/>
        </w:tabs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w:pict>
          <v:rect id="_x0000_s1043" style="position:absolute;margin-left:191.85pt;margin-top:16.3pt;width:282.35pt;height:245.1pt;z-index:251657216;mso-wrap-style:none" filled="f" stroked="f">
            <v:textbox>
              <w:txbxContent>
                <w:p w:rsidR="00E35682" w:rsidRDefault="00E35682" w:rsidP="003849D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400425" cy="2990850"/>
                        <wp:effectExtent l="19050" t="0" r="9525" b="0"/>
                        <wp:docPr id="2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lum contrast="-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0425" cy="299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849D2" w:rsidRPr="00E35682">
        <w:rPr>
          <w:rFonts w:asciiTheme="majorBidi" w:hAnsiTheme="majorBidi" w:cstheme="majorBidi"/>
          <w:b/>
          <w:szCs w:val="24"/>
        </w:rPr>
        <w:t xml:space="preserve">Document constructeur du circuit intégré 74 HC 151 : </w:t>
      </w:r>
      <w:r w:rsidR="003849D2" w:rsidRPr="00E35682">
        <w:rPr>
          <w:rFonts w:asciiTheme="majorBidi" w:hAnsiTheme="majorBidi" w:cstheme="majorBidi"/>
          <w:szCs w:val="24"/>
        </w:rPr>
        <w:t>multiplexeur 8 vers 1.</w:t>
      </w:r>
    </w:p>
    <w:p w:rsidR="003849D2" w:rsidRPr="00E35682" w:rsidRDefault="003849D2" w:rsidP="003849D2">
      <w:pPr>
        <w:tabs>
          <w:tab w:val="left" w:pos="7065"/>
        </w:tabs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noProof/>
          <w:szCs w:val="24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166370</wp:posOffset>
            </wp:positionV>
            <wp:extent cx="1577975" cy="2469515"/>
            <wp:effectExtent l="19050" t="0" r="3175" b="0"/>
            <wp:wrapSquare wrapText="bothSides"/>
            <wp:docPr id="2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9D2" w:rsidRPr="00E35682" w:rsidRDefault="003849D2" w:rsidP="003849D2">
      <w:pPr>
        <w:tabs>
          <w:tab w:val="left" w:pos="7065"/>
        </w:tabs>
        <w:rPr>
          <w:rFonts w:asciiTheme="majorBidi" w:hAnsiTheme="majorBidi" w:cstheme="majorBidi"/>
          <w:b/>
          <w:szCs w:val="24"/>
        </w:rPr>
      </w:pPr>
    </w:p>
    <w:p w:rsidR="003849D2" w:rsidRPr="00E35682" w:rsidRDefault="003849D2" w:rsidP="003849D2">
      <w:pPr>
        <w:tabs>
          <w:tab w:val="left" w:pos="7065"/>
        </w:tabs>
        <w:ind w:firstLine="708"/>
        <w:rPr>
          <w:rFonts w:asciiTheme="majorBidi" w:hAnsiTheme="majorBidi" w:cstheme="majorBidi"/>
          <w:szCs w:val="24"/>
        </w:rPr>
      </w:pPr>
    </w:p>
    <w:p w:rsidR="003849D2" w:rsidRPr="00E35682" w:rsidRDefault="003849D2" w:rsidP="003849D2">
      <w:pPr>
        <w:tabs>
          <w:tab w:val="left" w:pos="7065"/>
        </w:tabs>
        <w:rPr>
          <w:rFonts w:asciiTheme="majorBidi" w:hAnsiTheme="majorBidi" w:cstheme="majorBidi"/>
          <w:szCs w:val="24"/>
        </w:rPr>
      </w:pPr>
    </w:p>
    <w:p w:rsidR="003849D2" w:rsidRPr="00E35682" w:rsidRDefault="003849D2" w:rsidP="003849D2">
      <w:pPr>
        <w:tabs>
          <w:tab w:val="left" w:pos="7065"/>
        </w:tabs>
        <w:rPr>
          <w:rFonts w:asciiTheme="majorBidi" w:hAnsiTheme="majorBidi" w:cstheme="majorBidi"/>
          <w:b/>
          <w:szCs w:val="24"/>
        </w:rPr>
      </w:pPr>
    </w:p>
    <w:p w:rsidR="003849D2" w:rsidRPr="00E35682" w:rsidRDefault="003849D2" w:rsidP="003849D2">
      <w:pPr>
        <w:tabs>
          <w:tab w:val="left" w:pos="7065"/>
        </w:tabs>
        <w:rPr>
          <w:rFonts w:asciiTheme="majorBidi" w:hAnsiTheme="majorBidi" w:cstheme="majorBidi"/>
          <w:b/>
          <w:szCs w:val="24"/>
        </w:rPr>
      </w:pPr>
    </w:p>
    <w:p w:rsidR="003849D2" w:rsidRPr="00E35682" w:rsidRDefault="003849D2" w:rsidP="003849D2">
      <w:pPr>
        <w:tabs>
          <w:tab w:val="left" w:pos="7065"/>
        </w:tabs>
        <w:rPr>
          <w:rFonts w:asciiTheme="majorBidi" w:hAnsiTheme="majorBidi" w:cstheme="majorBidi"/>
          <w:b/>
          <w:szCs w:val="24"/>
        </w:rPr>
      </w:pPr>
    </w:p>
    <w:p w:rsidR="003849D2" w:rsidRPr="00E35682" w:rsidRDefault="003849D2" w:rsidP="003849D2">
      <w:pPr>
        <w:tabs>
          <w:tab w:val="left" w:pos="7065"/>
        </w:tabs>
        <w:rPr>
          <w:rFonts w:asciiTheme="majorBidi" w:hAnsiTheme="majorBidi" w:cstheme="majorBidi"/>
          <w:b/>
          <w:szCs w:val="24"/>
        </w:rPr>
      </w:pPr>
    </w:p>
    <w:p w:rsidR="003047D7" w:rsidRPr="00E35682" w:rsidRDefault="003047D7" w:rsidP="00755BFF">
      <w:pPr>
        <w:jc w:val="both"/>
        <w:rPr>
          <w:rFonts w:asciiTheme="majorBidi" w:hAnsiTheme="majorBidi" w:cstheme="majorBidi"/>
          <w:szCs w:val="24"/>
        </w:rPr>
      </w:pPr>
    </w:p>
    <w:p w:rsidR="00EA2435" w:rsidRPr="00E35682" w:rsidRDefault="003215A9" w:rsidP="003215A9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b/>
          <w:szCs w:val="24"/>
          <w:u w:val="single"/>
        </w:rPr>
        <w:t>les démultiplexeurs :</w:t>
      </w:r>
    </w:p>
    <w:p w:rsidR="003215A9" w:rsidRPr="00E35682" w:rsidRDefault="003215A9" w:rsidP="003215A9">
      <w:pPr>
        <w:ind w:left="360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szCs w:val="24"/>
        </w:rPr>
        <w:t>Un démultiplexeur est un circuit logique à une entrée de données ou d’informations et N sorties qui reçoivent les informations d’entrée.</w:t>
      </w:r>
    </w:p>
    <w:p w:rsidR="003215A9" w:rsidRPr="00E35682" w:rsidRDefault="003215A9" w:rsidP="003215A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Principe du démultiplexage : manuel du cours page 29.</w:t>
      </w:r>
    </w:p>
    <w:p w:rsidR="003215A9" w:rsidRPr="00E35682" w:rsidRDefault="003215A9" w:rsidP="003215A9">
      <w:pPr>
        <w:pStyle w:val="Paragraphedeliste"/>
        <w:numPr>
          <w:ilvl w:val="0"/>
          <w:numId w:val="12"/>
        </w:numPr>
        <w:tabs>
          <w:tab w:val="left" w:pos="709"/>
        </w:tabs>
        <w:spacing w:after="0" w:line="360" w:lineRule="auto"/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b/>
          <w:szCs w:val="24"/>
        </w:rPr>
        <w:t>Etude d’un  démultiplexeurs :</w:t>
      </w:r>
    </w:p>
    <w:p w:rsidR="003215A9" w:rsidRPr="00E35682" w:rsidRDefault="00C1065A" w:rsidP="003215A9">
      <w:pPr>
        <w:pStyle w:val="Paragraphedeliste"/>
        <w:numPr>
          <w:ilvl w:val="0"/>
          <w:numId w:val="13"/>
        </w:numPr>
        <w:tabs>
          <w:tab w:val="left" w:pos="709"/>
        </w:tabs>
        <w:spacing w:after="0" w:line="360" w:lineRule="auto"/>
        <w:rPr>
          <w:rFonts w:asciiTheme="majorBidi" w:hAnsiTheme="majorBidi" w:cstheme="majorBidi"/>
          <w:b/>
          <w:szCs w:val="24"/>
        </w:rPr>
      </w:pPr>
      <w:r w:rsidRPr="00E35682">
        <w:rPr>
          <w:rFonts w:asciiTheme="majorBidi" w:hAnsiTheme="majorBidi" w:cstheme="majorBidi"/>
          <w:b/>
          <w:bCs/>
          <w:szCs w:val="24"/>
        </w:rPr>
        <w:t>Exemple :</w:t>
      </w:r>
      <w:r w:rsidR="003215A9" w:rsidRPr="00E35682">
        <w:rPr>
          <w:rFonts w:asciiTheme="majorBidi" w:hAnsiTheme="majorBidi" w:cstheme="majorBidi"/>
          <w:b/>
          <w:bCs/>
          <w:szCs w:val="24"/>
        </w:rPr>
        <w:t xml:space="preserve"> le circuit intégré 74  139 (cours pages 29-30)</w:t>
      </w:r>
    </w:p>
    <w:p w:rsidR="003215A9" w:rsidRPr="00E35682" w:rsidRDefault="003215A9" w:rsidP="003215A9">
      <w:pPr>
        <w:ind w:left="360"/>
        <w:rPr>
          <w:rFonts w:asciiTheme="majorBidi" w:hAnsiTheme="majorBidi" w:cstheme="majorBidi"/>
          <w:b/>
          <w:szCs w:val="24"/>
        </w:rPr>
      </w:pPr>
    </w:p>
    <w:sectPr w:rsidR="003215A9" w:rsidRPr="00E35682" w:rsidSect="00F7104E"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FC8" w:rsidRDefault="00B66FC8" w:rsidP="004078A0">
      <w:pPr>
        <w:spacing w:after="0" w:line="240" w:lineRule="auto"/>
      </w:pPr>
      <w:r>
        <w:separator/>
      </w:r>
    </w:p>
  </w:endnote>
  <w:endnote w:type="continuationSeparator" w:id="0">
    <w:p w:rsidR="00B66FC8" w:rsidRDefault="00B66FC8" w:rsidP="0040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82" w:rsidRPr="00F7104E" w:rsidRDefault="00E35682" w:rsidP="004078A0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F7104E">
      <w:rPr>
        <w:sz w:val="20"/>
        <w:szCs w:val="20"/>
      </w:rPr>
      <w:t xml:space="preserve">Chapitre N°1 : Logique combinatoire </w:t>
    </w:r>
    <w:r w:rsidRPr="00F7104E">
      <w:rPr>
        <w:color w:val="FF0000"/>
        <w:sz w:val="20"/>
        <w:szCs w:val="20"/>
      </w:rPr>
      <w:t xml:space="preserve"> </w:t>
    </w:r>
    <w:r w:rsidRPr="00F7104E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F7104E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="00C067BE" w:rsidRPr="00C067BE">
      <w:rPr>
        <w:rFonts w:asciiTheme="minorHAnsi" w:eastAsiaTheme="minorEastAsia" w:hAnsiTheme="minorHAnsi"/>
        <w:sz w:val="20"/>
        <w:szCs w:val="20"/>
      </w:rPr>
      <w:fldChar w:fldCharType="begin"/>
    </w:r>
    <w:r w:rsidRPr="00F7104E">
      <w:rPr>
        <w:sz w:val="20"/>
        <w:szCs w:val="20"/>
      </w:rPr>
      <w:instrText>PAGE   \* MERGEFORMAT</w:instrText>
    </w:r>
    <w:r w:rsidR="00C067BE" w:rsidRPr="00C067BE">
      <w:rPr>
        <w:rFonts w:asciiTheme="minorHAnsi" w:eastAsiaTheme="minorEastAsia" w:hAnsiTheme="minorHAnsi"/>
        <w:sz w:val="20"/>
        <w:szCs w:val="20"/>
      </w:rPr>
      <w:fldChar w:fldCharType="separate"/>
    </w:r>
    <w:r w:rsidR="001100F8" w:rsidRPr="001100F8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C067BE" w:rsidRPr="00F7104E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="00C1065A">
      <w:rPr>
        <w:rFonts w:asciiTheme="majorHAnsi" w:eastAsiaTheme="majorEastAsia" w:hAnsiTheme="majorHAnsi" w:cstheme="majorBidi"/>
        <w:sz w:val="20"/>
        <w:szCs w:val="20"/>
      </w:rPr>
      <w:t>/8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FC8" w:rsidRDefault="00B66FC8" w:rsidP="004078A0">
      <w:pPr>
        <w:spacing w:after="0" w:line="240" w:lineRule="auto"/>
      </w:pPr>
      <w:r>
        <w:separator/>
      </w:r>
    </w:p>
  </w:footnote>
  <w:footnote w:type="continuationSeparator" w:id="0">
    <w:p w:rsidR="00B66FC8" w:rsidRDefault="00B66FC8" w:rsidP="0040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82" w:rsidRPr="0018637A" w:rsidRDefault="00E35682" w:rsidP="00363BEE">
    <w:pPr>
      <w:pStyle w:val="En-tte"/>
      <w:pBdr>
        <w:bottom w:val="single" w:sz="4" w:space="1" w:color="auto"/>
      </w:pBdr>
      <w:rPr>
        <w:b/>
        <w:sz w:val="22"/>
        <w:lang w:val="en-US"/>
      </w:rPr>
    </w:pPr>
    <w:r>
      <w:rPr>
        <w:b/>
        <w:sz w:val="22"/>
        <w:lang w:val="en-US"/>
      </w:rPr>
      <w:t>4</w:t>
    </w:r>
    <w:r w:rsidRPr="0018637A">
      <w:rPr>
        <w:b/>
        <w:sz w:val="22"/>
        <w:vertAlign w:val="superscript"/>
        <w:lang w:val="en-US"/>
      </w:rPr>
      <w:t>ème</w:t>
    </w:r>
    <w:r w:rsidRPr="0018637A">
      <w:rPr>
        <w:b/>
        <w:sz w:val="22"/>
        <w:lang w:val="en-US"/>
      </w:rPr>
      <w:t xml:space="preserve"> Sc. Tech.</w:t>
    </w:r>
    <w:r w:rsidRPr="0018637A">
      <w:rPr>
        <w:b/>
        <w:sz w:val="22"/>
      </w:rPr>
      <w:ptab w:relativeTo="margin" w:alignment="center" w:leader="none"/>
    </w:r>
    <w:r w:rsidRPr="0018637A">
      <w:rPr>
        <w:b/>
        <w:sz w:val="22"/>
      </w:rPr>
      <w:ptab w:relativeTo="margin" w:alignment="right" w:leader="none"/>
    </w:r>
    <w:r w:rsidR="00FF63DF">
      <w:rPr>
        <w:b/>
        <w:sz w:val="22"/>
        <w:lang w:val="en-US"/>
      </w:rPr>
      <w:t>2016</w:t>
    </w:r>
    <w:r w:rsidRPr="0018637A">
      <w:rPr>
        <w:b/>
        <w:sz w:val="22"/>
        <w:lang w:val="en-US"/>
      </w:rPr>
      <w:t>/2</w:t>
    </w:r>
    <w:r w:rsidR="00FF63DF">
      <w:rPr>
        <w:b/>
        <w:sz w:val="22"/>
        <w:lang w:val="en-US"/>
      </w:rPr>
      <w:t>017</w:t>
    </w:r>
  </w:p>
  <w:p w:rsidR="00E35682" w:rsidRPr="00CB6B22" w:rsidRDefault="00E35682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BE9"/>
    <w:multiLevelType w:val="hybridMultilevel"/>
    <w:tmpl w:val="138A15F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CBB6EA3"/>
    <w:multiLevelType w:val="hybridMultilevel"/>
    <w:tmpl w:val="E71E048A"/>
    <w:lvl w:ilvl="0" w:tplc="B7024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64052"/>
    <w:multiLevelType w:val="hybridMultilevel"/>
    <w:tmpl w:val="414421F8"/>
    <w:lvl w:ilvl="0" w:tplc="9FD40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C5066"/>
    <w:multiLevelType w:val="hybridMultilevel"/>
    <w:tmpl w:val="39DAD32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D04B8"/>
    <w:multiLevelType w:val="hybridMultilevel"/>
    <w:tmpl w:val="D350482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1F3828"/>
    <w:multiLevelType w:val="hybridMultilevel"/>
    <w:tmpl w:val="1E40E904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31A185D"/>
    <w:multiLevelType w:val="hybridMultilevel"/>
    <w:tmpl w:val="601A2240"/>
    <w:lvl w:ilvl="0" w:tplc="568ED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26676"/>
    <w:multiLevelType w:val="hybridMultilevel"/>
    <w:tmpl w:val="1BAE6D3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C6D82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0" w:firstLine="0"/>
      </w:pPr>
    </w:lvl>
    <w:lvl w:ilvl="3">
      <w:start w:val="1"/>
      <w:numFmt w:val="lowerLetter"/>
      <w:pStyle w:val="Titre4"/>
      <w:lvlText w:val="%4)"/>
      <w:lvlJc w:val="left"/>
      <w:pPr>
        <w:ind w:left="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9">
    <w:nsid w:val="59624ED2"/>
    <w:multiLevelType w:val="hybridMultilevel"/>
    <w:tmpl w:val="3F502B5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15110C"/>
    <w:multiLevelType w:val="hybridMultilevel"/>
    <w:tmpl w:val="B1DE26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457C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47B572F"/>
    <w:multiLevelType w:val="hybridMultilevel"/>
    <w:tmpl w:val="4490A2C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F1C4C"/>
    <w:multiLevelType w:val="hybridMultilevel"/>
    <w:tmpl w:val="1520BA2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8F46FC"/>
    <w:multiLevelType w:val="hybridMultilevel"/>
    <w:tmpl w:val="8B96A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57991"/>
    <w:multiLevelType w:val="hybridMultilevel"/>
    <w:tmpl w:val="4238E2E0"/>
    <w:lvl w:ilvl="0" w:tplc="CE041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2"/>
  </w:num>
  <w:num w:numId="13">
    <w:abstractNumId w:val="4"/>
  </w:num>
  <w:num w:numId="14">
    <w:abstractNumId w:val="5"/>
  </w:num>
  <w:num w:numId="15">
    <w:abstractNumId w:val="10"/>
  </w:num>
  <w:num w:numId="16">
    <w:abstractNumId w:val="3"/>
  </w:num>
  <w:num w:numId="17">
    <w:abstractNumId w:val="13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DC5"/>
    <w:rsid w:val="00005CCD"/>
    <w:rsid w:val="000339F3"/>
    <w:rsid w:val="00050695"/>
    <w:rsid w:val="00070496"/>
    <w:rsid w:val="00082B83"/>
    <w:rsid w:val="000877E5"/>
    <w:rsid w:val="000C0828"/>
    <w:rsid w:val="000C4B18"/>
    <w:rsid w:val="00100C1A"/>
    <w:rsid w:val="001100F8"/>
    <w:rsid w:val="00111B4D"/>
    <w:rsid w:val="001363EB"/>
    <w:rsid w:val="00151995"/>
    <w:rsid w:val="00152BFE"/>
    <w:rsid w:val="00172ED9"/>
    <w:rsid w:val="00192D04"/>
    <w:rsid w:val="001C704F"/>
    <w:rsid w:val="001F4E4E"/>
    <w:rsid w:val="001F62E6"/>
    <w:rsid w:val="0020404D"/>
    <w:rsid w:val="0020424E"/>
    <w:rsid w:val="002215B1"/>
    <w:rsid w:val="002334E6"/>
    <w:rsid w:val="00287943"/>
    <w:rsid w:val="002919D0"/>
    <w:rsid w:val="002A4164"/>
    <w:rsid w:val="002B0FAD"/>
    <w:rsid w:val="002B77FD"/>
    <w:rsid w:val="002D7047"/>
    <w:rsid w:val="002E343B"/>
    <w:rsid w:val="003047D7"/>
    <w:rsid w:val="003179A3"/>
    <w:rsid w:val="003215A9"/>
    <w:rsid w:val="00335840"/>
    <w:rsid w:val="00347AB7"/>
    <w:rsid w:val="00363BEE"/>
    <w:rsid w:val="003849D2"/>
    <w:rsid w:val="003B002C"/>
    <w:rsid w:val="003B6247"/>
    <w:rsid w:val="003D106D"/>
    <w:rsid w:val="003D7E39"/>
    <w:rsid w:val="003E06F8"/>
    <w:rsid w:val="003F0E9A"/>
    <w:rsid w:val="004078A0"/>
    <w:rsid w:val="004229E4"/>
    <w:rsid w:val="00427182"/>
    <w:rsid w:val="00442A97"/>
    <w:rsid w:val="00447DE7"/>
    <w:rsid w:val="00473C2F"/>
    <w:rsid w:val="004750AA"/>
    <w:rsid w:val="00490E83"/>
    <w:rsid w:val="004A3D37"/>
    <w:rsid w:val="004A56D5"/>
    <w:rsid w:val="004C6096"/>
    <w:rsid w:val="005040BA"/>
    <w:rsid w:val="005061B6"/>
    <w:rsid w:val="005161A3"/>
    <w:rsid w:val="00524E63"/>
    <w:rsid w:val="00530C67"/>
    <w:rsid w:val="00533853"/>
    <w:rsid w:val="0054487F"/>
    <w:rsid w:val="00562EA1"/>
    <w:rsid w:val="00563C3C"/>
    <w:rsid w:val="005A6D1F"/>
    <w:rsid w:val="005A74B9"/>
    <w:rsid w:val="00612349"/>
    <w:rsid w:val="006153E9"/>
    <w:rsid w:val="00617C4E"/>
    <w:rsid w:val="00631E95"/>
    <w:rsid w:val="00666AF9"/>
    <w:rsid w:val="006862AF"/>
    <w:rsid w:val="006A27B1"/>
    <w:rsid w:val="006B16C4"/>
    <w:rsid w:val="006D7DE4"/>
    <w:rsid w:val="00700F9A"/>
    <w:rsid w:val="00737109"/>
    <w:rsid w:val="007374FA"/>
    <w:rsid w:val="00755BFF"/>
    <w:rsid w:val="00771510"/>
    <w:rsid w:val="00785D3B"/>
    <w:rsid w:val="00797CD3"/>
    <w:rsid w:val="007B5FC6"/>
    <w:rsid w:val="007E1A20"/>
    <w:rsid w:val="007F51E7"/>
    <w:rsid w:val="00801414"/>
    <w:rsid w:val="00823DB4"/>
    <w:rsid w:val="00825D84"/>
    <w:rsid w:val="0083758D"/>
    <w:rsid w:val="0084677E"/>
    <w:rsid w:val="00854411"/>
    <w:rsid w:val="008A3976"/>
    <w:rsid w:val="008C1EFD"/>
    <w:rsid w:val="008E30CE"/>
    <w:rsid w:val="008E3E41"/>
    <w:rsid w:val="008E7E17"/>
    <w:rsid w:val="008E7F13"/>
    <w:rsid w:val="008F110F"/>
    <w:rsid w:val="009201D2"/>
    <w:rsid w:val="00927837"/>
    <w:rsid w:val="00927B8D"/>
    <w:rsid w:val="009334BA"/>
    <w:rsid w:val="00957A33"/>
    <w:rsid w:val="0096220E"/>
    <w:rsid w:val="009807A0"/>
    <w:rsid w:val="009A508B"/>
    <w:rsid w:val="009C7B35"/>
    <w:rsid w:val="009E7BAA"/>
    <w:rsid w:val="00A147DB"/>
    <w:rsid w:val="00A1632F"/>
    <w:rsid w:val="00A165E8"/>
    <w:rsid w:val="00A36E91"/>
    <w:rsid w:val="00A4395B"/>
    <w:rsid w:val="00AA3749"/>
    <w:rsid w:val="00AB6C7A"/>
    <w:rsid w:val="00AD5A19"/>
    <w:rsid w:val="00AD5A42"/>
    <w:rsid w:val="00AF78BE"/>
    <w:rsid w:val="00B11EDD"/>
    <w:rsid w:val="00B141FE"/>
    <w:rsid w:val="00B14601"/>
    <w:rsid w:val="00B2722A"/>
    <w:rsid w:val="00B51386"/>
    <w:rsid w:val="00B548D9"/>
    <w:rsid w:val="00B66FC8"/>
    <w:rsid w:val="00B75E09"/>
    <w:rsid w:val="00B90C1E"/>
    <w:rsid w:val="00B94DC5"/>
    <w:rsid w:val="00BC0D8C"/>
    <w:rsid w:val="00BC690D"/>
    <w:rsid w:val="00BF5094"/>
    <w:rsid w:val="00BF760C"/>
    <w:rsid w:val="00C067BE"/>
    <w:rsid w:val="00C1065A"/>
    <w:rsid w:val="00C15B37"/>
    <w:rsid w:val="00C16A05"/>
    <w:rsid w:val="00C3604E"/>
    <w:rsid w:val="00C437B4"/>
    <w:rsid w:val="00C61F2A"/>
    <w:rsid w:val="00CA7A7B"/>
    <w:rsid w:val="00CB64F9"/>
    <w:rsid w:val="00CB6B22"/>
    <w:rsid w:val="00CD20AB"/>
    <w:rsid w:val="00CD2A90"/>
    <w:rsid w:val="00CF2097"/>
    <w:rsid w:val="00D00B79"/>
    <w:rsid w:val="00D06766"/>
    <w:rsid w:val="00D377CF"/>
    <w:rsid w:val="00D421C1"/>
    <w:rsid w:val="00D820D2"/>
    <w:rsid w:val="00D83BFE"/>
    <w:rsid w:val="00DB23D6"/>
    <w:rsid w:val="00DC0011"/>
    <w:rsid w:val="00DF2241"/>
    <w:rsid w:val="00DF2421"/>
    <w:rsid w:val="00E015F3"/>
    <w:rsid w:val="00E13C8D"/>
    <w:rsid w:val="00E15A6C"/>
    <w:rsid w:val="00E21624"/>
    <w:rsid w:val="00E35682"/>
    <w:rsid w:val="00E36667"/>
    <w:rsid w:val="00E5488B"/>
    <w:rsid w:val="00E7441A"/>
    <w:rsid w:val="00E7559F"/>
    <w:rsid w:val="00E84BC9"/>
    <w:rsid w:val="00EA2435"/>
    <w:rsid w:val="00EB5E25"/>
    <w:rsid w:val="00EC4E1F"/>
    <w:rsid w:val="00ED1D25"/>
    <w:rsid w:val="00EF0B4A"/>
    <w:rsid w:val="00F172F5"/>
    <w:rsid w:val="00F42CDD"/>
    <w:rsid w:val="00F62698"/>
    <w:rsid w:val="00F63F6E"/>
    <w:rsid w:val="00F7104E"/>
    <w:rsid w:val="00F7355B"/>
    <w:rsid w:val="00F74B04"/>
    <w:rsid w:val="00F84DDA"/>
    <w:rsid w:val="00F861D6"/>
    <w:rsid w:val="00F92D3D"/>
    <w:rsid w:val="00FB10EC"/>
    <w:rsid w:val="00FB68FA"/>
    <w:rsid w:val="00FC3818"/>
    <w:rsid w:val="00FF1712"/>
    <w:rsid w:val="00FF3514"/>
    <w:rsid w:val="00FF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95"/>
  </w:style>
  <w:style w:type="paragraph" w:styleId="Titre1">
    <w:name w:val="heading 1"/>
    <w:basedOn w:val="Normal"/>
    <w:next w:val="Normal"/>
    <w:link w:val="Titre1Car"/>
    <w:uiPriority w:val="9"/>
    <w:qFormat/>
    <w:rsid w:val="00B94DC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DC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4DC5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4DC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DC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DC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DC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DC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DC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94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9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94D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94D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94D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C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8A0"/>
  </w:style>
  <w:style w:type="paragraph" w:styleId="Pieddepage">
    <w:name w:val="footer"/>
    <w:basedOn w:val="Normal"/>
    <w:link w:val="Pieddepag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8A0"/>
  </w:style>
  <w:style w:type="paragraph" w:styleId="Paragraphedeliste">
    <w:name w:val="List Paragraph"/>
    <w:basedOn w:val="Normal"/>
    <w:uiPriority w:val="34"/>
    <w:qFormat/>
    <w:rsid w:val="008C1EFD"/>
    <w:pPr>
      <w:ind w:left="720"/>
      <w:contextualSpacing/>
    </w:pPr>
  </w:style>
  <w:style w:type="paragraph" w:styleId="NormalWeb">
    <w:name w:val="Normal (Web)"/>
    <w:basedOn w:val="Normal"/>
    <w:rsid w:val="000506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4DC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DC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4DC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4DC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DC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DC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DC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DC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DC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94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9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94D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94D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94D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C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8A0"/>
  </w:style>
  <w:style w:type="paragraph" w:styleId="Pieddepage">
    <w:name w:val="footer"/>
    <w:basedOn w:val="Normal"/>
    <w:link w:val="Pieddepag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8A0"/>
  </w:style>
  <w:style w:type="paragraph" w:styleId="Paragraphedeliste">
    <w:name w:val="List Paragraph"/>
    <w:basedOn w:val="Normal"/>
    <w:uiPriority w:val="34"/>
    <w:qFormat/>
    <w:rsid w:val="008C1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oter" Target="footer1.xm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microsoft.com/office/2007/relationships/hdphoto" Target="media/hdphoto7.wdp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8" Type="http://schemas.openxmlformats.org/officeDocument/2006/relationships/image" Target="media/image10.emf"/><Relationship Id="rId10" Type="http://schemas.openxmlformats.org/officeDocument/2006/relationships/image" Target="media/image2.png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Relationship Id="rId27" Type="http://schemas.openxmlformats.org/officeDocument/2006/relationships/image" Target="media/image9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51621-9EFA-439C-AC7C-F28A2DA8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sud</dc:creator>
  <cp:lastModifiedBy>A Z Z E M</cp:lastModifiedBy>
  <cp:revision>15</cp:revision>
  <cp:lastPrinted>2014-09-22T08:54:00Z</cp:lastPrinted>
  <dcterms:created xsi:type="dcterms:W3CDTF">2014-09-25T21:27:00Z</dcterms:created>
  <dcterms:modified xsi:type="dcterms:W3CDTF">2016-09-28T13:24:00Z</dcterms:modified>
</cp:coreProperties>
</file>